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6BE3D" w14:textId="77777777" w:rsidR="00AB5804" w:rsidRPr="00221EE6" w:rsidRDefault="00AB5804">
      <w:pPr>
        <w:rPr>
          <w:rFonts w:ascii="Calibri" w:hAnsi="Calibri" w:cs="Calibri"/>
        </w:rPr>
      </w:pPr>
      <w:r w:rsidRPr="00221EE6">
        <w:rPr>
          <w:rFonts w:ascii="Calibri" w:hAnsi="Calibri" w:cs="Calibri"/>
          <w:noProof/>
        </w:rPr>
        <w:drawing>
          <wp:anchor distT="0" distB="0" distL="114300" distR="114300" simplePos="0" relativeHeight="251659264" behindDoc="0" locked="0" layoutInCell="1" allowOverlap="1" wp14:anchorId="30B732D3" wp14:editId="7F259886">
            <wp:simplePos x="914400" y="914400"/>
            <wp:positionH relativeFrom="column">
              <wp:align>left</wp:align>
            </wp:positionH>
            <wp:positionV relativeFrom="paragraph">
              <wp:align>top</wp:align>
            </wp:positionV>
            <wp:extent cx="1828800" cy="914400"/>
            <wp:effectExtent l="0" t="0" r="0" b="0"/>
            <wp:wrapSquare wrapText="bothSides"/>
            <wp:docPr id="322031409" name="Picture 3" descr="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1409" name="Picture 3" descr="College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914400"/>
                    </a:xfrm>
                    <a:prstGeom prst="rect">
                      <a:avLst/>
                    </a:prstGeom>
                    <a:noFill/>
                  </pic:spPr>
                </pic:pic>
              </a:graphicData>
            </a:graphic>
          </wp:anchor>
        </w:drawing>
      </w:r>
      <w:r w:rsidRPr="00221EE6">
        <w:rPr>
          <w:rFonts w:ascii="Calibri" w:hAnsi="Calibri" w:cs="Calibri"/>
        </w:rPr>
        <w:br w:type="textWrapping" w:clear="all"/>
      </w:r>
    </w:p>
    <w:p w14:paraId="504D087F" w14:textId="77777777" w:rsidR="00AB5804" w:rsidRPr="00221EE6" w:rsidRDefault="00AB5804" w:rsidP="00D45E7F">
      <w:pPr>
        <w:pStyle w:val="Heading2"/>
        <w:rPr>
          <w:rFonts w:ascii="Calibri" w:hAnsi="Calibri" w:cs="Calibri"/>
        </w:rPr>
      </w:pPr>
      <w:r w:rsidRPr="00221EE6">
        <w:rPr>
          <w:rFonts w:ascii="Calibri" w:hAnsi="Calibri" w:cs="Calibri"/>
        </w:rPr>
        <w:t>Shoreline College Board of Trustees, District 7 - Regular Meeting</w:t>
      </w:r>
    </w:p>
    <w:p w14:paraId="364BBDEA" w14:textId="77777777" w:rsidR="00AB5804" w:rsidRPr="00221EE6" w:rsidRDefault="00AB5804" w:rsidP="005975DF">
      <w:pPr>
        <w:rPr>
          <w:rFonts w:ascii="Calibri" w:hAnsi="Calibri" w:cs="Calibri"/>
          <w:sz w:val="26"/>
          <w:szCs w:val="26"/>
        </w:rPr>
      </w:pPr>
      <w:r w:rsidRPr="00221EE6">
        <w:rPr>
          <w:rFonts w:ascii="Calibri" w:hAnsi="Calibri" w:cs="Calibri"/>
          <w:b/>
          <w:bCs/>
          <w:sz w:val="26"/>
          <w:szCs w:val="26"/>
        </w:rPr>
        <w:t>Wednesday, October 28, 2026</w:t>
      </w:r>
      <w:r w:rsidRPr="00221EE6">
        <w:rPr>
          <w:rFonts w:ascii="Calibri" w:hAnsi="Calibri" w:cs="Calibri"/>
          <w:sz w:val="26"/>
          <w:szCs w:val="26"/>
        </w:rPr>
        <w:t xml:space="preserve"> </w:t>
      </w:r>
      <w:r w:rsidRPr="00221EE6">
        <w:rPr>
          <w:rFonts w:ascii="Calibri" w:hAnsi="Calibri" w:cs="Calibri"/>
          <w:sz w:val="26"/>
          <w:szCs w:val="26"/>
        </w:rPr>
        <w:br/>
      </w:r>
      <w:r w:rsidRPr="00221EE6">
        <w:rPr>
          <w:rFonts w:ascii="Calibri" w:hAnsi="Calibri" w:cs="Calibri"/>
          <w:b/>
          <w:bCs/>
          <w:sz w:val="26"/>
          <w:szCs w:val="26"/>
        </w:rPr>
        <w:t>3:00 PM</w:t>
      </w:r>
      <w:r w:rsidRPr="00221EE6">
        <w:rPr>
          <w:rFonts w:ascii="Calibri" w:hAnsi="Calibri" w:cs="Calibri"/>
          <w:sz w:val="26"/>
          <w:szCs w:val="26"/>
        </w:rPr>
        <w:t xml:space="preserve"> – Executive Session (Closed to Public)</w:t>
      </w:r>
      <w:r w:rsidRPr="00221EE6">
        <w:rPr>
          <w:rFonts w:ascii="Calibri" w:hAnsi="Calibri" w:cs="Calibri"/>
          <w:sz w:val="26"/>
          <w:szCs w:val="26"/>
        </w:rPr>
        <w:br/>
      </w:r>
      <w:r w:rsidRPr="00221EE6">
        <w:rPr>
          <w:rFonts w:ascii="Calibri" w:hAnsi="Calibri" w:cs="Calibri"/>
          <w:b/>
          <w:bCs/>
          <w:sz w:val="26"/>
          <w:szCs w:val="26"/>
        </w:rPr>
        <w:t>3:30 PM</w:t>
      </w:r>
      <w:r w:rsidRPr="00221EE6">
        <w:rPr>
          <w:rFonts w:ascii="Calibri" w:hAnsi="Calibri" w:cs="Calibri"/>
          <w:sz w:val="26"/>
          <w:szCs w:val="26"/>
        </w:rPr>
        <w:t xml:space="preserve"> – Regular Session (Open to Public)</w:t>
      </w:r>
      <w:r w:rsidRPr="00221EE6">
        <w:rPr>
          <w:rFonts w:ascii="Calibri" w:hAnsi="Calibri" w:cs="Calibri"/>
          <w:sz w:val="26"/>
          <w:szCs w:val="26"/>
        </w:rPr>
        <w:br/>
        <w:t xml:space="preserve">Room 1010M (Board Room), Building 1000 </w:t>
      </w:r>
      <w:r w:rsidRPr="00221EE6">
        <w:rPr>
          <w:rFonts w:ascii="Calibri" w:hAnsi="Calibri" w:cs="Calibri"/>
          <w:sz w:val="26"/>
          <w:szCs w:val="26"/>
        </w:rPr>
        <w:br/>
        <w:t xml:space="preserve">Remote Option via Zoom: </w:t>
      </w:r>
      <w:hyperlink r:id="rId8" w:history="1">
        <w:r w:rsidRPr="00221EE6">
          <w:rPr>
            <w:rStyle w:val="Hyperlink"/>
            <w:rFonts w:cs="Calibri"/>
            <w:sz w:val="26"/>
            <w:szCs w:val="26"/>
          </w:rPr>
          <w:t>https://us02web.zoom.us/j/89460062804</w:t>
        </w:r>
      </w:hyperlink>
      <w:r w:rsidRPr="00221EE6">
        <w:rPr>
          <w:rFonts w:ascii="Calibri" w:hAnsi="Calibri" w:cs="Calibri"/>
          <w:sz w:val="26"/>
          <w:szCs w:val="26"/>
        </w:rPr>
        <w:t xml:space="preserve">  -or- (253) 215-8782</w:t>
      </w:r>
      <w:r w:rsidRPr="00221EE6">
        <w:rPr>
          <w:rFonts w:ascii="Calibri" w:hAnsi="Calibri" w:cs="Calibri"/>
          <w:sz w:val="26"/>
          <w:szCs w:val="26"/>
        </w:rPr>
        <w:br/>
        <w:t>Meeting ID: 894 6006 2804</w:t>
      </w:r>
      <w:r w:rsidRPr="00221EE6">
        <w:rPr>
          <w:rFonts w:ascii="Calibri" w:hAnsi="Calibri" w:cs="Calibri"/>
          <w:sz w:val="25"/>
          <w:szCs w:val="25"/>
        </w:rPr>
        <w:br/>
      </w:r>
      <w:r w:rsidR="00000000">
        <w:rPr>
          <w:rFonts w:ascii="Calibri" w:hAnsi="Calibri" w:cs="Calibri"/>
          <w:szCs w:val="23"/>
        </w:rPr>
        <w:pict w14:anchorId="09B9B162">
          <v:rect id="_x0000_i1025" style="width:0;height:1.5pt" o:hralign="center" o:hrstd="t" o:hr="t" fillcolor="#a0a0a0" stroked="f"/>
        </w:pict>
      </w:r>
    </w:p>
    <w:p w14:paraId="12C18251" w14:textId="77777777" w:rsidR="00AB5804" w:rsidRPr="00221EE6" w:rsidRDefault="00AB5804" w:rsidP="00AB5804">
      <w:pPr>
        <w:pStyle w:val="NoSpacing"/>
        <w:numPr>
          <w:ilvl w:val="0"/>
          <w:numId w:val="1"/>
        </w:numPr>
        <w:rPr>
          <w:rFonts w:cs="Calibri"/>
          <w:szCs w:val="23"/>
        </w:rPr>
      </w:pPr>
      <w:r w:rsidRPr="00221EE6">
        <w:rPr>
          <w:rFonts w:cs="Calibri"/>
          <w:b/>
          <w:bCs/>
        </w:rPr>
        <w:t xml:space="preserve">Convene Executive Session pursuant to </w:t>
      </w:r>
      <w:hyperlink r:id="rId9" w:history="1">
        <w:r w:rsidRPr="00221EE6">
          <w:rPr>
            <w:rStyle w:val="Hyperlink"/>
            <w:rFonts w:cs="Calibri"/>
            <w:b/>
            <w:bCs/>
            <w:sz w:val="23"/>
            <w:szCs w:val="23"/>
          </w:rPr>
          <w:t>RCW 42.30.110(1)(g)</w:t>
        </w:r>
      </w:hyperlink>
      <w:r w:rsidRPr="00221EE6">
        <w:rPr>
          <w:rFonts w:cs="Calibri"/>
          <w:szCs w:val="23"/>
        </w:rPr>
        <w:ptab w:relativeTo="margin" w:alignment="right" w:leader="none"/>
      </w:r>
      <w:r w:rsidRPr="00221EE6">
        <w:rPr>
          <w:rFonts w:cs="Calibri"/>
          <w:szCs w:val="23"/>
        </w:rPr>
        <w:t>Chair Jamie Stark</w:t>
      </w:r>
      <w:r w:rsidRPr="00221EE6">
        <w:rPr>
          <w:rFonts w:cs="Calibri"/>
          <w:szCs w:val="23"/>
        </w:rPr>
        <w:ptab w:relativeTo="margin" w:alignment="right" w:leader="none"/>
      </w:r>
      <w:r w:rsidRPr="00221EE6">
        <w:rPr>
          <w:rFonts w:cs="Calibri"/>
          <w:szCs w:val="23"/>
        </w:rPr>
        <w:br/>
      </w:r>
    </w:p>
    <w:p w14:paraId="24B11BC5" w14:textId="77777777" w:rsidR="00AB5804" w:rsidRPr="00221EE6" w:rsidRDefault="00AB5804" w:rsidP="00AB5804">
      <w:pPr>
        <w:pStyle w:val="NoSpacing"/>
        <w:numPr>
          <w:ilvl w:val="0"/>
          <w:numId w:val="1"/>
        </w:numPr>
        <w:rPr>
          <w:rFonts w:cs="Calibri"/>
          <w:szCs w:val="23"/>
        </w:rPr>
      </w:pPr>
      <w:r w:rsidRPr="00221EE6">
        <w:rPr>
          <w:rFonts w:cs="Calibri"/>
          <w:b/>
          <w:bCs/>
          <w:szCs w:val="23"/>
        </w:rPr>
        <w:t>Adjournment of Executive Session</w:t>
      </w:r>
      <w:r w:rsidRPr="00221EE6">
        <w:rPr>
          <w:rFonts w:cs="Calibri"/>
          <w:b/>
          <w:bCs/>
          <w:szCs w:val="23"/>
        </w:rPr>
        <w:tab/>
      </w:r>
      <w:r w:rsidRPr="00221EE6">
        <w:rPr>
          <w:rFonts w:cs="Calibri"/>
          <w:szCs w:val="23"/>
        </w:rPr>
        <w:ptab w:relativeTo="margin" w:alignment="right" w:leader="none"/>
      </w:r>
      <w:r w:rsidRPr="00221EE6">
        <w:rPr>
          <w:rFonts w:cs="Calibri"/>
          <w:szCs w:val="23"/>
        </w:rPr>
        <w:t>Chair Jamie Stark</w:t>
      </w:r>
      <w:r w:rsidRPr="00221EE6">
        <w:rPr>
          <w:rFonts w:cs="Calibri"/>
          <w:szCs w:val="23"/>
        </w:rPr>
        <w:br/>
      </w:r>
    </w:p>
    <w:p w14:paraId="39830CD7" w14:textId="77777777" w:rsidR="00AB5804" w:rsidRPr="00221EE6" w:rsidRDefault="00AB5804" w:rsidP="00AB5804">
      <w:pPr>
        <w:pStyle w:val="NoSpacing"/>
        <w:numPr>
          <w:ilvl w:val="0"/>
          <w:numId w:val="1"/>
        </w:numPr>
        <w:rPr>
          <w:rFonts w:cs="Calibri"/>
          <w:szCs w:val="23"/>
        </w:rPr>
      </w:pPr>
      <w:r w:rsidRPr="00221EE6">
        <w:rPr>
          <w:rFonts w:cs="Calibri"/>
          <w:b/>
          <w:bCs/>
          <w:szCs w:val="23"/>
        </w:rPr>
        <w:t xml:space="preserve">Convene Regular Session &amp; Land Acknowledgement </w:t>
      </w:r>
      <w:r w:rsidRPr="00221EE6">
        <w:rPr>
          <w:rFonts w:cs="Calibri"/>
          <w:szCs w:val="23"/>
        </w:rPr>
        <w:ptab w:relativeTo="margin" w:alignment="right" w:leader="none"/>
      </w:r>
      <w:r w:rsidRPr="00221EE6">
        <w:rPr>
          <w:rFonts w:cs="Calibri"/>
          <w:szCs w:val="23"/>
        </w:rPr>
        <w:t>Chair Jamie Stark</w:t>
      </w:r>
    </w:p>
    <w:p w14:paraId="73905763" w14:textId="77777777" w:rsidR="00AB5804" w:rsidRPr="00221EE6" w:rsidRDefault="00AB5804" w:rsidP="00CF2159">
      <w:pPr>
        <w:pStyle w:val="NoSpacing"/>
        <w:ind w:left="360"/>
        <w:rPr>
          <w:rFonts w:cs="Calibri"/>
          <w:szCs w:val="23"/>
        </w:rPr>
      </w:pPr>
    </w:p>
    <w:p w14:paraId="03757584" w14:textId="77777777" w:rsidR="00AB5804" w:rsidRPr="00221EE6" w:rsidRDefault="00AB5804" w:rsidP="00AB5804">
      <w:pPr>
        <w:pStyle w:val="NoSpacing"/>
        <w:numPr>
          <w:ilvl w:val="0"/>
          <w:numId w:val="1"/>
        </w:numPr>
        <w:rPr>
          <w:rFonts w:cs="Calibri"/>
          <w:szCs w:val="23"/>
        </w:rPr>
      </w:pPr>
      <w:r w:rsidRPr="00221EE6">
        <w:rPr>
          <w:rFonts w:cs="Calibri"/>
          <w:b/>
          <w:bCs/>
          <w:szCs w:val="23"/>
        </w:rPr>
        <w:t xml:space="preserve">Consent Agenda </w:t>
      </w:r>
      <w:r w:rsidRPr="00221EE6">
        <w:rPr>
          <w:rFonts w:cs="Calibri"/>
          <w:szCs w:val="23"/>
        </w:rPr>
        <w:ptab w:relativeTo="margin" w:alignment="right" w:leader="none"/>
      </w:r>
      <w:r w:rsidRPr="00221EE6">
        <w:rPr>
          <w:rFonts w:cs="Calibri"/>
          <w:szCs w:val="23"/>
        </w:rPr>
        <w:t>Chair Jamie Stark</w:t>
      </w:r>
    </w:p>
    <w:p w14:paraId="4C2A08DE" w14:textId="77777777" w:rsidR="00AB5804" w:rsidRPr="00221EE6" w:rsidRDefault="00AB5804" w:rsidP="00AB5804">
      <w:pPr>
        <w:pStyle w:val="NoSpacing"/>
        <w:numPr>
          <w:ilvl w:val="1"/>
          <w:numId w:val="1"/>
        </w:numPr>
        <w:rPr>
          <w:rFonts w:cs="Calibri"/>
          <w:b/>
          <w:bCs/>
          <w:szCs w:val="23"/>
        </w:rPr>
      </w:pPr>
      <w:r w:rsidRPr="00221EE6">
        <w:rPr>
          <w:rFonts w:cs="Calibri"/>
          <w:b/>
          <w:bCs/>
          <w:szCs w:val="23"/>
        </w:rPr>
        <w:t>Approval of Previous Meeting Minutes</w:t>
      </w:r>
    </w:p>
    <w:p w14:paraId="03A3042B" w14:textId="77777777" w:rsidR="00AB5804" w:rsidRPr="00221EE6" w:rsidRDefault="00AB5804" w:rsidP="00AB5804">
      <w:pPr>
        <w:pStyle w:val="NoSpacing"/>
        <w:numPr>
          <w:ilvl w:val="2"/>
          <w:numId w:val="1"/>
        </w:numPr>
        <w:rPr>
          <w:rFonts w:cs="Calibri"/>
          <w:szCs w:val="23"/>
        </w:rPr>
      </w:pPr>
      <w:r w:rsidRPr="00221EE6">
        <w:rPr>
          <w:rFonts w:cs="Calibri"/>
          <w:szCs w:val="23"/>
        </w:rPr>
        <w:t>Regular Meeting of September 30, 2026</w:t>
      </w:r>
    </w:p>
    <w:p w14:paraId="1FE39F18" w14:textId="77777777" w:rsidR="00AB5804" w:rsidRPr="00221EE6" w:rsidRDefault="00AB5804" w:rsidP="00AB5804">
      <w:pPr>
        <w:pStyle w:val="NoSpacing"/>
        <w:numPr>
          <w:ilvl w:val="1"/>
          <w:numId w:val="1"/>
        </w:numPr>
        <w:rPr>
          <w:rFonts w:cs="Calibri"/>
          <w:b/>
          <w:bCs/>
          <w:szCs w:val="23"/>
        </w:rPr>
      </w:pPr>
      <w:r w:rsidRPr="00221EE6">
        <w:rPr>
          <w:rFonts w:cs="Calibri"/>
          <w:b/>
          <w:bCs/>
          <w:szCs w:val="23"/>
        </w:rPr>
        <w:t>Approval of Resolution No. 173 (Commending Service of Trustee Rebecca Ringer)</w:t>
      </w:r>
    </w:p>
    <w:p w14:paraId="7A5B1B68" w14:textId="77777777" w:rsidR="00AB5804" w:rsidRPr="00221EE6" w:rsidRDefault="00AB5804" w:rsidP="0004353C">
      <w:pPr>
        <w:pStyle w:val="NoSpacing"/>
        <w:ind w:left="1800"/>
        <w:rPr>
          <w:rFonts w:cs="Calibri"/>
          <w:szCs w:val="23"/>
        </w:rPr>
      </w:pPr>
      <w:r w:rsidRPr="00221EE6">
        <w:rPr>
          <w:rFonts w:cs="Calibri"/>
          <w:b/>
          <w:bCs/>
          <w:szCs w:val="23"/>
        </w:rPr>
        <w:ptab w:relativeTo="margin" w:alignment="right" w:leader="none"/>
      </w:r>
      <w:r w:rsidRPr="00221EE6">
        <w:rPr>
          <w:rFonts w:cs="Calibri"/>
          <w:b/>
          <w:bCs/>
          <w:szCs w:val="23"/>
        </w:rPr>
        <w:t>Tab 1</w:t>
      </w:r>
      <w:r w:rsidRPr="00221EE6">
        <w:rPr>
          <w:rFonts w:cs="Calibri"/>
          <w:szCs w:val="23"/>
        </w:rPr>
        <w:br/>
      </w:r>
    </w:p>
    <w:p w14:paraId="14374DC2" w14:textId="77777777" w:rsidR="00AB5804" w:rsidRPr="00221EE6" w:rsidRDefault="00AB5804" w:rsidP="00AB5804">
      <w:pPr>
        <w:pStyle w:val="NoSpacing"/>
        <w:numPr>
          <w:ilvl w:val="0"/>
          <w:numId w:val="1"/>
        </w:numPr>
        <w:rPr>
          <w:rFonts w:cs="Calibri"/>
          <w:szCs w:val="23"/>
        </w:rPr>
      </w:pPr>
      <w:r w:rsidRPr="00221EE6">
        <w:rPr>
          <w:rFonts w:cs="Calibri"/>
          <w:b/>
          <w:bCs/>
          <w:szCs w:val="23"/>
        </w:rPr>
        <w:t>Report: Opening Remarks – Board of Trustees</w:t>
      </w:r>
      <w:r w:rsidRPr="00221EE6">
        <w:rPr>
          <w:rFonts w:cs="Calibri"/>
          <w:szCs w:val="23"/>
        </w:rPr>
        <w:t xml:space="preserve"> (10 minutes) </w:t>
      </w:r>
      <w:r w:rsidRPr="00221EE6">
        <w:rPr>
          <w:rFonts w:cs="Calibri"/>
          <w:szCs w:val="23"/>
        </w:rPr>
        <w:ptab w:relativeTo="margin" w:alignment="right" w:leader="none"/>
      </w:r>
      <w:r w:rsidRPr="00221EE6">
        <w:rPr>
          <w:rFonts w:cs="Calibri"/>
          <w:szCs w:val="23"/>
        </w:rPr>
        <w:t>Trustees</w:t>
      </w:r>
      <w:r w:rsidRPr="00221EE6">
        <w:rPr>
          <w:rFonts w:cs="Calibri"/>
          <w:szCs w:val="23"/>
        </w:rPr>
        <w:br/>
      </w:r>
    </w:p>
    <w:p w14:paraId="28AED163" w14:textId="77777777" w:rsidR="00AB5804" w:rsidRPr="00221EE6" w:rsidRDefault="00AB5804" w:rsidP="00AB5804">
      <w:pPr>
        <w:pStyle w:val="NoSpacing"/>
        <w:numPr>
          <w:ilvl w:val="0"/>
          <w:numId w:val="1"/>
        </w:numPr>
        <w:rPr>
          <w:rFonts w:cs="Calibri"/>
          <w:szCs w:val="23"/>
        </w:rPr>
      </w:pPr>
      <w:r w:rsidRPr="00221EE6">
        <w:rPr>
          <w:rFonts w:cs="Calibri"/>
          <w:b/>
          <w:bCs/>
          <w:szCs w:val="23"/>
        </w:rPr>
        <w:t>Communication from the Public</w:t>
      </w:r>
    </w:p>
    <w:p w14:paraId="55A3887F" w14:textId="77777777" w:rsidR="00AB5804" w:rsidRPr="00585FFF" w:rsidRDefault="00AB5804" w:rsidP="00AB78EA">
      <w:pPr>
        <w:pStyle w:val="NoSpacing"/>
        <w:numPr>
          <w:ilvl w:val="1"/>
          <w:numId w:val="2"/>
        </w:numPr>
        <w:ind w:left="720"/>
        <w:rPr>
          <w:rFonts w:cs="Calibri"/>
          <w:b/>
          <w:bCs/>
          <w:sz w:val="22"/>
        </w:rPr>
      </w:pPr>
      <w:r w:rsidRPr="00585FFF">
        <w:rPr>
          <w:rFonts w:cs="Calibri"/>
          <w:b/>
          <w:bCs/>
          <w:sz w:val="22"/>
        </w:rPr>
        <w:t xml:space="preserve">Public comment(s) will be presented to the Board verbally and by the individual signing up to provide the public comment. </w:t>
      </w:r>
    </w:p>
    <w:p w14:paraId="7DB85F8D" w14:textId="77777777" w:rsidR="00AB5804" w:rsidRPr="00585FFF" w:rsidRDefault="00AB5804" w:rsidP="00AB78EA">
      <w:pPr>
        <w:pStyle w:val="NoSpacing"/>
        <w:numPr>
          <w:ilvl w:val="1"/>
          <w:numId w:val="2"/>
        </w:numPr>
        <w:ind w:left="720"/>
        <w:rPr>
          <w:rFonts w:cs="Calibri"/>
          <w:sz w:val="22"/>
        </w:rPr>
      </w:pPr>
      <w:r w:rsidRPr="00585FFF">
        <w:rPr>
          <w:rFonts w:cs="Calibri"/>
          <w:b/>
          <w:bCs/>
          <w:sz w:val="22"/>
        </w:rPr>
        <w:t>For in-person attendees:</w:t>
      </w:r>
      <w:r w:rsidRPr="00585FFF">
        <w:rPr>
          <w:rFonts w:cs="Calibri"/>
          <w:sz w:val="22"/>
        </w:rPr>
        <w:t xml:space="preserve"> Please sign-up to provide a public comment on the speaker sign-in sheet in room 1010M (Board Room) between 3:15 PM – 3:30 PM on October 28, 2026.</w:t>
      </w:r>
    </w:p>
    <w:p w14:paraId="2536A840" w14:textId="77777777" w:rsidR="00AB5804" w:rsidRPr="00585FFF" w:rsidRDefault="00AB5804" w:rsidP="00AB78EA">
      <w:pPr>
        <w:pStyle w:val="NoSpacing"/>
        <w:numPr>
          <w:ilvl w:val="1"/>
          <w:numId w:val="2"/>
        </w:numPr>
        <w:ind w:left="720"/>
        <w:rPr>
          <w:rFonts w:cs="Calibri"/>
          <w:sz w:val="22"/>
        </w:rPr>
      </w:pPr>
      <w:r w:rsidRPr="00585FFF">
        <w:rPr>
          <w:rFonts w:cs="Calibri"/>
          <w:b/>
          <w:bCs/>
          <w:sz w:val="22"/>
        </w:rPr>
        <w:t>For online attendees:</w:t>
      </w:r>
      <w:r w:rsidRPr="00585FFF">
        <w:rPr>
          <w:rFonts w:cs="Calibri"/>
          <w:sz w:val="22"/>
        </w:rPr>
        <w:t xml:space="preserve"> Please sign-up to provide a public comment via the Chat function in Zoom between 3:15 PM – 3:30 PM on October 28, 2026.</w:t>
      </w:r>
    </w:p>
    <w:p w14:paraId="42E3E689" w14:textId="69DE813C" w:rsidR="00221EE6" w:rsidRPr="00585FFF" w:rsidRDefault="00AB5804" w:rsidP="00AB78EA">
      <w:pPr>
        <w:pStyle w:val="NoSpacing"/>
        <w:numPr>
          <w:ilvl w:val="1"/>
          <w:numId w:val="2"/>
        </w:numPr>
        <w:ind w:left="720"/>
        <w:rPr>
          <w:rFonts w:cs="Calibri"/>
          <w:sz w:val="22"/>
        </w:rPr>
      </w:pPr>
      <w:r w:rsidRPr="00585FFF">
        <w:rPr>
          <w:rFonts w:cs="Calibri"/>
          <w:sz w:val="22"/>
        </w:rPr>
        <w:t>The Board Chair will call upon each speaker to provide public comment with two (2) minutes allotted per speaker.</w:t>
      </w:r>
    </w:p>
    <w:p w14:paraId="2B7FF79F" w14:textId="77777777" w:rsidR="00AB5804" w:rsidRPr="00221EE6" w:rsidRDefault="00AB5804" w:rsidP="00AB78EA">
      <w:pPr>
        <w:pStyle w:val="NoSpacing"/>
        <w:numPr>
          <w:ilvl w:val="1"/>
          <w:numId w:val="2"/>
        </w:numPr>
        <w:ind w:left="720"/>
        <w:rPr>
          <w:rFonts w:cs="Calibri"/>
        </w:rPr>
      </w:pPr>
      <w:r w:rsidRPr="00585FFF">
        <w:rPr>
          <w:rFonts w:cs="Calibri"/>
          <w:sz w:val="22"/>
        </w:rPr>
        <w:t xml:space="preserve">For the entering of a public comment into the record and for attaching to the minutes of the October 28, 2026 meeting, please send written public comment with your name to Board Secretary Lori Yonemitsu at </w:t>
      </w:r>
      <w:hyperlink r:id="rId10" w:history="1">
        <w:r w:rsidRPr="00585FFF">
          <w:rPr>
            <w:rStyle w:val="Hyperlink"/>
            <w:rFonts w:cs="Calibri"/>
          </w:rPr>
          <w:t>lyonemitsu@shoreline.edu</w:t>
        </w:r>
      </w:hyperlink>
      <w:r w:rsidRPr="00585FFF">
        <w:rPr>
          <w:rFonts w:cs="Calibri"/>
          <w:sz w:val="22"/>
        </w:rPr>
        <w:t xml:space="preserve"> following the October 28, 2026 meeting.</w:t>
      </w:r>
      <w:r w:rsidRPr="00221EE6">
        <w:rPr>
          <w:rFonts w:cs="Calibri"/>
          <w:szCs w:val="23"/>
        </w:rPr>
        <w:br/>
      </w:r>
    </w:p>
    <w:p w14:paraId="674B67D9" w14:textId="77777777" w:rsidR="00AB5804" w:rsidRPr="00221EE6" w:rsidRDefault="00AB5804" w:rsidP="00AB5804">
      <w:pPr>
        <w:pStyle w:val="NoSpacing"/>
        <w:numPr>
          <w:ilvl w:val="0"/>
          <w:numId w:val="1"/>
        </w:numPr>
        <w:rPr>
          <w:rFonts w:cs="Calibri"/>
          <w:szCs w:val="23"/>
        </w:rPr>
      </w:pPr>
      <w:r w:rsidRPr="00221EE6">
        <w:rPr>
          <w:rFonts w:cs="Calibri"/>
          <w:b/>
          <w:bCs/>
          <w:szCs w:val="23"/>
        </w:rPr>
        <w:lastRenderedPageBreak/>
        <w:t>First Reading: Suspending New Enrollment/Phase-Out of Part-Time (11-Quarter) Nursing Program Option while maintaining the Full-Time Associate Degree in Nursing and Licensed Practical Nurse (LPN)-to-Registered Nurse (RN) Pathways</w:t>
      </w:r>
      <w:r w:rsidRPr="00221EE6">
        <w:rPr>
          <w:rFonts w:cs="Calibri"/>
          <w:szCs w:val="23"/>
        </w:rPr>
        <w:ptab w:relativeTo="margin" w:alignment="right" w:leader="none"/>
      </w:r>
    </w:p>
    <w:p w14:paraId="52DBEEE9" w14:textId="77777777" w:rsidR="00AB5804" w:rsidRPr="00221EE6" w:rsidRDefault="00AB5804" w:rsidP="00B35CBF">
      <w:pPr>
        <w:pStyle w:val="NoSpacing"/>
        <w:ind w:left="360"/>
        <w:rPr>
          <w:rFonts w:cs="Calibri"/>
          <w:szCs w:val="23"/>
        </w:rPr>
      </w:pPr>
      <w:r w:rsidRPr="00221EE6">
        <w:rPr>
          <w:rFonts w:cs="Calibri"/>
          <w:szCs w:val="23"/>
        </w:rPr>
        <w:t>(15 minutes)</w:t>
      </w:r>
      <w:r w:rsidRPr="00221EE6">
        <w:rPr>
          <w:rFonts w:cs="Calibri"/>
          <w:szCs w:val="23"/>
        </w:rPr>
        <w:ptab w:relativeTo="margin" w:alignment="right" w:leader="none"/>
      </w:r>
      <w:r w:rsidRPr="00221EE6">
        <w:rPr>
          <w:rFonts w:cs="Calibri"/>
          <w:szCs w:val="23"/>
        </w:rPr>
        <w:t>Dean Dalila Paredes, Associate Dean Carley Borgen</w:t>
      </w:r>
      <w:r w:rsidRPr="00221EE6">
        <w:rPr>
          <w:rFonts w:cs="Calibri"/>
          <w:szCs w:val="23"/>
        </w:rPr>
        <w:br/>
      </w:r>
      <w:r w:rsidRPr="00221EE6">
        <w:rPr>
          <w:rFonts w:cs="Calibri"/>
          <w:szCs w:val="23"/>
        </w:rPr>
        <w:ptab w:relativeTo="margin" w:alignment="right" w:leader="none"/>
      </w:r>
      <w:r w:rsidRPr="00221EE6">
        <w:rPr>
          <w:rFonts w:cs="Calibri"/>
          <w:b/>
          <w:bCs/>
          <w:szCs w:val="23"/>
        </w:rPr>
        <w:t>Tab 2</w:t>
      </w:r>
      <w:r w:rsidRPr="00221EE6">
        <w:rPr>
          <w:rFonts w:cs="Calibri"/>
          <w:szCs w:val="23"/>
        </w:rPr>
        <w:br/>
      </w:r>
    </w:p>
    <w:p w14:paraId="5A693CE1" w14:textId="77777777" w:rsidR="00AB5804" w:rsidRPr="00221EE6" w:rsidRDefault="00AB5804" w:rsidP="00AB5804">
      <w:pPr>
        <w:pStyle w:val="NoSpacing"/>
        <w:numPr>
          <w:ilvl w:val="0"/>
          <w:numId w:val="1"/>
        </w:numPr>
        <w:rPr>
          <w:rFonts w:cs="Calibri"/>
          <w:szCs w:val="23"/>
        </w:rPr>
      </w:pPr>
      <w:r w:rsidRPr="00221EE6">
        <w:rPr>
          <w:rFonts w:cs="Calibri"/>
          <w:b/>
          <w:bCs/>
          <w:szCs w:val="23"/>
        </w:rPr>
        <w:t>Report: Enrollment Update</w:t>
      </w:r>
      <w:r w:rsidRPr="00221EE6">
        <w:rPr>
          <w:rFonts w:cs="Calibri"/>
          <w:szCs w:val="23"/>
        </w:rPr>
        <w:t xml:space="preserve"> (10 minutes)   </w:t>
      </w:r>
      <w:r w:rsidRPr="00221EE6">
        <w:rPr>
          <w:rFonts w:cs="Calibri"/>
          <w:szCs w:val="23"/>
        </w:rPr>
        <w:ptab w:relativeTo="margin" w:alignment="center" w:leader="none"/>
      </w:r>
      <w:r w:rsidRPr="00221EE6">
        <w:rPr>
          <w:rFonts w:cs="Calibri"/>
          <w:szCs w:val="23"/>
        </w:rPr>
        <w:ptab w:relativeTo="margin" w:alignment="right" w:leader="none"/>
      </w:r>
      <w:r w:rsidRPr="00221EE6">
        <w:rPr>
          <w:rFonts w:cs="Calibri"/>
          <w:szCs w:val="23"/>
        </w:rPr>
        <w:t>President Kahn</w:t>
      </w:r>
      <w:r w:rsidRPr="00221EE6">
        <w:rPr>
          <w:rFonts w:cs="Calibri"/>
          <w:szCs w:val="23"/>
        </w:rPr>
        <w:br/>
      </w:r>
    </w:p>
    <w:p w14:paraId="12517495" w14:textId="77777777" w:rsidR="00AB5804" w:rsidRPr="00221EE6" w:rsidRDefault="00AB5804" w:rsidP="00AB5804">
      <w:pPr>
        <w:pStyle w:val="NoSpacing"/>
        <w:numPr>
          <w:ilvl w:val="0"/>
          <w:numId w:val="1"/>
        </w:numPr>
        <w:rPr>
          <w:rFonts w:cs="Calibri"/>
          <w:szCs w:val="23"/>
        </w:rPr>
      </w:pPr>
      <w:r w:rsidRPr="00221EE6">
        <w:rPr>
          <w:rFonts w:cs="Calibri"/>
          <w:b/>
          <w:bCs/>
          <w:szCs w:val="23"/>
        </w:rPr>
        <w:t>Report: Accreditation</w:t>
      </w:r>
      <w:r w:rsidRPr="00221EE6">
        <w:rPr>
          <w:rFonts w:cs="Calibri"/>
          <w:szCs w:val="23"/>
        </w:rPr>
        <w:t xml:space="preserve"> (10 minutes) </w:t>
      </w:r>
      <w:r w:rsidRPr="00221EE6">
        <w:rPr>
          <w:rFonts w:cs="Calibri"/>
          <w:szCs w:val="23"/>
        </w:rPr>
        <w:ptab w:relativeTo="margin" w:alignment="right" w:leader="none"/>
      </w:r>
      <w:r w:rsidRPr="00221EE6">
        <w:rPr>
          <w:rFonts w:cs="Calibri"/>
          <w:szCs w:val="23"/>
        </w:rPr>
        <w:t>Associate Vice President Ann Garnsey-Harter</w:t>
      </w:r>
      <w:r w:rsidRPr="00221EE6">
        <w:rPr>
          <w:rFonts w:cs="Calibri"/>
          <w:szCs w:val="23"/>
        </w:rPr>
        <w:br/>
      </w:r>
    </w:p>
    <w:p w14:paraId="59F240BC" w14:textId="77777777" w:rsidR="00AB5804" w:rsidRPr="00221EE6" w:rsidRDefault="00AB5804" w:rsidP="00AB5804">
      <w:pPr>
        <w:pStyle w:val="NoSpacing"/>
        <w:numPr>
          <w:ilvl w:val="0"/>
          <w:numId w:val="1"/>
        </w:numPr>
        <w:rPr>
          <w:rFonts w:cs="Calibri"/>
          <w:szCs w:val="23"/>
        </w:rPr>
      </w:pPr>
      <w:r w:rsidRPr="00221EE6">
        <w:rPr>
          <w:rFonts w:cs="Calibri"/>
          <w:b/>
          <w:bCs/>
          <w:szCs w:val="23"/>
        </w:rPr>
        <w:t>Report:</w:t>
      </w:r>
      <w:r w:rsidRPr="00221EE6">
        <w:rPr>
          <w:rFonts w:cs="Calibri"/>
          <w:szCs w:val="23"/>
        </w:rPr>
        <w:t xml:space="preserve"> </w:t>
      </w:r>
      <w:r w:rsidRPr="00221EE6">
        <w:rPr>
          <w:rFonts w:cs="Calibri"/>
          <w:b/>
          <w:bCs/>
          <w:szCs w:val="23"/>
        </w:rPr>
        <w:t xml:space="preserve">Mission Fulfillment Annual Update </w:t>
      </w:r>
      <w:r w:rsidRPr="00221EE6">
        <w:rPr>
          <w:rFonts w:cs="Calibri"/>
          <w:szCs w:val="23"/>
        </w:rPr>
        <w:t xml:space="preserve">(15 minutes)    </w:t>
      </w:r>
      <w:r w:rsidRPr="00221EE6">
        <w:rPr>
          <w:rFonts w:cs="Calibri"/>
          <w:szCs w:val="23"/>
        </w:rPr>
        <w:ptab w:relativeTo="margin" w:alignment="right" w:leader="none"/>
      </w:r>
      <w:r w:rsidRPr="00221EE6">
        <w:rPr>
          <w:rFonts w:cs="Calibri"/>
          <w:szCs w:val="23"/>
        </w:rPr>
        <w:br/>
      </w:r>
      <w:r w:rsidRPr="00221EE6">
        <w:rPr>
          <w:rFonts w:cs="Calibri"/>
          <w:szCs w:val="23"/>
        </w:rPr>
        <w:ptab w:relativeTo="margin" w:alignment="right" w:leader="none"/>
      </w:r>
      <w:r w:rsidRPr="00221EE6">
        <w:rPr>
          <w:rFonts w:cs="Calibri"/>
          <w:szCs w:val="23"/>
        </w:rPr>
        <w:t>Associate Vice President Ann Garnsey-Harter</w:t>
      </w:r>
      <w:r w:rsidRPr="00221EE6">
        <w:rPr>
          <w:rFonts w:cs="Calibri"/>
          <w:szCs w:val="23"/>
        </w:rPr>
        <w:br/>
      </w:r>
    </w:p>
    <w:p w14:paraId="3DAA4683" w14:textId="77777777" w:rsidR="00AB5804" w:rsidRPr="00221EE6" w:rsidRDefault="00AB5804" w:rsidP="00AB5804">
      <w:pPr>
        <w:pStyle w:val="NoSpacing"/>
        <w:numPr>
          <w:ilvl w:val="0"/>
          <w:numId w:val="1"/>
        </w:numPr>
        <w:rPr>
          <w:rFonts w:cs="Calibri"/>
          <w:szCs w:val="23"/>
        </w:rPr>
      </w:pPr>
      <w:r w:rsidRPr="00221EE6">
        <w:rPr>
          <w:rFonts w:cs="Calibri"/>
          <w:b/>
          <w:bCs/>
          <w:szCs w:val="23"/>
        </w:rPr>
        <w:t xml:space="preserve">Report: Finance &amp; Budget </w:t>
      </w:r>
      <w:r w:rsidRPr="00221EE6">
        <w:rPr>
          <w:rFonts w:cs="Calibri"/>
          <w:szCs w:val="23"/>
        </w:rPr>
        <w:t>(20 minutes)</w:t>
      </w:r>
      <w:r w:rsidRPr="00221EE6">
        <w:rPr>
          <w:rFonts w:cs="Calibri"/>
          <w:szCs w:val="23"/>
        </w:rPr>
        <w:ptab w:relativeTo="margin" w:alignment="right" w:leader="none"/>
      </w:r>
      <w:r w:rsidRPr="00221EE6">
        <w:rPr>
          <w:rFonts w:cs="Calibri"/>
          <w:szCs w:val="23"/>
        </w:rPr>
        <w:t>Vice President Joe Mazur</w:t>
      </w:r>
      <w:r w:rsidRPr="00221EE6">
        <w:rPr>
          <w:rFonts w:cs="Calibri"/>
          <w:szCs w:val="23"/>
        </w:rPr>
        <w:br/>
      </w:r>
    </w:p>
    <w:p w14:paraId="485FDDBD" w14:textId="77777777" w:rsidR="00AB5804" w:rsidRPr="00221EE6" w:rsidRDefault="00AB5804" w:rsidP="00AB5804">
      <w:pPr>
        <w:pStyle w:val="NoSpacing"/>
        <w:numPr>
          <w:ilvl w:val="0"/>
          <w:numId w:val="1"/>
        </w:numPr>
        <w:rPr>
          <w:rFonts w:cs="Calibri"/>
          <w:szCs w:val="23"/>
        </w:rPr>
      </w:pPr>
      <w:r w:rsidRPr="00221EE6">
        <w:rPr>
          <w:rFonts w:cs="Calibri"/>
          <w:b/>
          <w:bCs/>
          <w:szCs w:val="23"/>
        </w:rPr>
        <w:t xml:space="preserve">Constituent Report: Shoreline Associated Student Government (ASG) </w:t>
      </w:r>
    </w:p>
    <w:p w14:paraId="20CA86CF" w14:textId="77777777" w:rsidR="00AB5804" w:rsidRPr="00221EE6" w:rsidRDefault="00AB5804" w:rsidP="00293030">
      <w:pPr>
        <w:pStyle w:val="NoSpacing"/>
        <w:ind w:left="360"/>
        <w:rPr>
          <w:rFonts w:cs="Calibri"/>
          <w:szCs w:val="23"/>
        </w:rPr>
      </w:pPr>
      <w:r w:rsidRPr="00221EE6">
        <w:rPr>
          <w:rFonts w:cs="Calibri"/>
          <w:szCs w:val="23"/>
        </w:rPr>
        <w:t xml:space="preserve">(5 minutes) </w:t>
      </w:r>
      <w:r w:rsidRPr="00221EE6">
        <w:rPr>
          <w:rFonts w:cs="Calibri"/>
          <w:szCs w:val="23"/>
        </w:rPr>
        <w:ptab w:relativeTo="margin" w:alignment="right" w:leader="none"/>
      </w:r>
      <w:r w:rsidRPr="00221EE6">
        <w:rPr>
          <w:rFonts w:cs="Calibri"/>
          <w:szCs w:val="23"/>
        </w:rPr>
        <w:t>ASG President MJ Magallones</w:t>
      </w:r>
    </w:p>
    <w:p w14:paraId="14A2834D" w14:textId="77777777" w:rsidR="00AB5804" w:rsidRPr="00221EE6" w:rsidRDefault="00AB5804" w:rsidP="00CF2159">
      <w:pPr>
        <w:pStyle w:val="NoSpacing"/>
        <w:ind w:left="360"/>
        <w:rPr>
          <w:rFonts w:cs="Calibri"/>
          <w:szCs w:val="23"/>
        </w:rPr>
      </w:pPr>
    </w:p>
    <w:p w14:paraId="3993DB1E" w14:textId="77777777" w:rsidR="00AB5804" w:rsidRPr="00221EE6" w:rsidRDefault="00AB5804" w:rsidP="00AB5804">
      <w:pPr>
        <w:pStyle w:val="NoSpacing"/>
        <w:numPr>
          <w:ilvl w:val="0"/>
          <w:numId w:val="1"/>
        </w:numPr>
        <w:rPr>
          <w:rFonts w:cs="Calibri"/>
          <w:szCs w:val="23"/>
        </w:rPr>
      </w:pPr>
      <w:r w:rsidRPr="00221EE6">
        <w:rPr>
          <w:rFonts w:cs="Calibri"/>
          <w:b/>
          <w:bCs/>
          <w:szCs w:val="23"/>
        </w:rPr>
        <w:t xml:space="preserve">Constituent Report: Classified Staff (WFSE) </w:t>
      </w:r>
      <w:r w:rsidRPr="00221EE6">
        <w:rPr>
          <w:rFonts w:cs="Calibri"/>
          <w:szCs w:val="23"/>
        </w:rPr>
        <w:ptab w:relativeTo="margin" w:alignment="right" w:leader="none"/>
      </w:r>
      <w:r w:rsidRPr="00221EE6">
        <w:rPr>
          <w:rFonts w:cs="Calibri"/>
          <w:szCs w:val="23"/>
        </w:rPr>
        <w:t xml:space="preserve"> </w:t>
      </w:r>
      <w:r w:rsidRPr="00221EE6">
        <w:rPr>
          <w:rFonts w:cs="Calibri"/>
          <w:szCs w:val="23"/>
        </w:rPr>
        <w:br/>
        <w:t>(5 minutes)</w:t>
      </w:r>
      <w:r w:rsidRPr="00221EE6">
        <w:rPr>
          <w:rFonts w:cs="Calibri"/>
          <w:szCs w:val="23"/>
        </w:rPr>
        <w:ptab w:relativeTo="margin" w:alignment="right" w:leader="none"/>
      </w:r>
      <w:r w:rsidRPr="00221EE6">
        <w:rPr>
          <w:rFonts w:cs="Calibri"/>
          <w:szCs w:val="23"/>
        </w:rPr>
        <w:t xml:space="preserve"> WFSE Assistant Chief Shop Steward JoAnna Buxton</w:t>
      </w:r>
      <w:r w:rsidRPr="00221EE6">
        <w:rPr>
          <w:rFonts w:cs="Calibri"/>
          <w:szCs w:val="23"/>
        </w:rPr>
        <w:br/>
      </w:r>
    </w:p>
    <w:p w14:paraId="7849E5F0" w14:textId="77777777" w:rsidR="00AB5804" w:rsidRPr="00221EE6" w:rsidRDefault="00AB5804" w:rsidP="00AB5804">
      <w:pPr>
        <w:pStyle w:val="NoSpacing"/>
        <w:numPr>
          <w:ilvl w:val="0"/>
          <w:numId w:val="1"/>
        </w:numPr>
        <w:rPr>
          <w:rFonts w:cs="Calibri"/>
          <w:szCs w:val="23"/>
        </w:rPr>
      </w:pPr>
      <w:r w:rsidRPr="00221EE6">
        <w:rPr>
          <w:rFonts w:cs="Calibri"/>
          <w:b/>
          <w:bCs/>
          <w:szCs w:val="23"/>
        </w:rPr>
        <w:t xml:space="preserve">Constituent Report: Faculty Senate </w:t>
      </w:r>
      <w:r w:rsidRPr="00221EE6">
        <w:rPr>
          <w:rFonts w:cs="Calibri"/>
          <w:szCs w:val="23"/>
        </w:rPr>
        <w:ptab w:relativeTo="margin" w:alignment="right" w:leader="none"/>
      </w:r>
      <w:r w:rsidRPr="00221EE6">
        <w:rPr>
          <w:rFonts w:cs="Calibri"/>
          <w:szCs w:val="23"/>
        </w:rPr>
        <w:t>Faculty Senate Chair A.J. Mendoza</w:t>
      </w:r>
    </w:p>
    <w:p w14:paraId="46071270" w14:textId="77777777" w:rsidR="00AB5804" w:rsidRPr="00221EE6" w:rsidRDefault="00AB5804" w:rsidP="006976B5">
      <w:pPr>
        <w:pStyle w:val="NoSpacing"/>
        <w:ind w:firstLine="360"/>
        <w:rPr>
          <w:rFonts w:cs="Calibri"/>
          <w:szCs w:val="23"/>
        </w:rPr>
      </w:pPr>
      <w:r w:rsidRPr="00221EE6">
        <w:rPr>
          <w:rFonts w:cs="Calibri"/>
          <w:szCs w:val="23"/>
        </w:rPr>
        <w:t>(5 minutes)</w:t>
      </w:r>
      <w:r w:rsidRPr="00221EE6">
        <w:rPr>
          <w:rFonts w:cs="Calibri"/>
          <w:szCs w:val="23"/>
        </w:rPr>
        <w:br/>
      </w:r>
    </w:p>
    <w:p w14:paraId="185B1C0C" w14:textId="77777777" w:rsidR="00AB5804" w:rsidRPr="00221EE6" w:rsidRDefault="00AB5804" w:rsidP="00AB5804">
      <w:pPr>
        <w:pStyle w:val="NoSpacing"/>
        <w:numPr>
          <w:ilvl w:val="0"/>
          <w:numId w:val="1"/>
        </w:numPr>
        <w:rPr>
          <w:rFonts w:cs="Calibri"/>
          <w:szCs w:val="23"/>
        </w:rPr>
      </w:pPr>
      <w:r w:rsidRPr="00221EE6">
        <w:rPr>
          <w:rFonts w:cs="Calibri"/>
          <w:b/>
          <w:bCs/>
          <w:szCs w:val="23"/>
        </w:rPr>
        <w:t xml:space="preserve">Constituent Report: Faculty (SCCFT) </w:t>
      </w:r>
      <w:r w:rsidRPr="00221EE6">
        <w:rPr>
          <w:rFonts w:cs="Calibri"/>
          <w:szCs w:val="23"/>
        </w:rPr>
        <w:t xml:space="preserve">      </w:t>
      </w:r>
      <w:r w:rsidRPr="00221EE6">
        <w:rPr>
          <w:rFonts w:cs="Calibri"/>
          <w:szCs w:val="23"/>
        </w:rPr>
        <w:tab/>
        <w:t xml:space="preserve">      </w:t>
      </w:r>
      <w:r w:rsidRPr="00221EE6">
        <w:rPr>
          <w:rFonts w:cs="Calibri"/>
          <w:szCs w:val="23"/>
        </w:rPr>
        <w:ptab w:relativeTo="margin" w:alignment="right" w:leader="none"/>
      </w:r>
      <w:r w:rsidRPr="00221EE6">
        <w:rPr>
          <w:rFonts w:cs="Calibri"/>
          <w:szCs w:val="23"/>
        </w:rPr>
        <w:t>SCCFT President Eric Hamako</w:t>
      </w:r>
      <w:r w:rsidRPr="00221EE6">
        <w:rPr>
          <w:rFonts w:cs="Calibri"/>
          <w:szCs w:val="23"/>
        </w:rPr>
        <w:br/>
        <w:t>(5 minutes)</w:t>
      </w:r>
    </w:p>
    <w:p w14:paraId="7A4FA52A" w14:textId="77777777" w:rsidR="00AB5804" w:rsidRPr="00221EE6" w:rsidRDefault="00AB5804" w:rsidP="00CF2159">
      <w:pPr>
        <w:pStyle w:val="NoSpacing"/>
        <w:rPr>
          <w:rFonts w:cs="Calibri"/>
          <w:szCs w:val="23"/>
        </w:rPr>
      </w:pPr>
    </w:p>
    <w:p w14:paraId="5C802DEC" w14:textId="77777777" w:rsidR="00AB5804" w:rsidRPr="00221EE6" w:rsidRDefault="00AB5804" w:rsidP="00AB5804">
      <w:pPr>
        <w:pStyle w:val="NoSpacing"/>
        <w:numPr>
          <w:ilvl w:val="0"/>
          <w:numId w:val="1"/>
        </w:numPr>
        <w:rPr>
          <w:rFonts w:cs="Calibri"/>
          <w:szCs w:val="23"/>
        </w:rPr>
      </w:pPr>
      <w:r w:rsidRPr="00221EE6">
        <w:rPr>
          <w:rFonts w:cs="Calibri"/>
          <w:b/>
          <w:bCs/>
          <w:szCs w:val="23"/>
        </w:rPr>
        <w:t xml:space="preserve">Report: College President &amp; Executive Team Representatives </w:t>
      </w:r>
      <w:r w:rsidRPr="00221EE6">
        <w:rPr>
          <w:rFonts w:cs="Calibri"/>
          <w:szCs w:val="23"/>
        </w:rPr>
        <w:t>(20 minutes)</w:t>
      </w:r>
      <w:r w:rsidRPr="00221EE6">
        <w:rPr>
          <w:rFonts w:cs="Calibri"/>
          <w:szCs w:val="23"/>
        </w:rPr>
        <w:ptab w:relativeTo="margin" w:alignment="right" w:leader="none"/>
      </w:r>
    </w:p>
    <w:p w14:paraId="3C6EA5B4" w14:textId="77777777" w:rsidR="00AB5804" w:rsidRPr="00221EE6" w:rsidRDefault="00AB5804" w:rsidP="00103274">
      <w:pPr>
        <w:pStyle w:val="NoSpacing"/>
        <w:ind w:left="360"/>
        <w:rPr>
          <w:rFonts w:cs="Calibri"/>
          <w:szCs w:val="23"/>
        </w:rPr>
      </w:pPr>
      <w:r w:rsidRPr="00221EE6">
        <w:rPr>
          <w:rFonts w:cs="Calibri"/>
          <w:b/>
          <w:bCs/>
          <w:szCs w:val="23"/>
        </w:rPr>
        <w:ptab w:relativeTo="margin" w:alignment="right" w:leader="none"/>
      </w:r>
      <w:r w:rsidRPr="00221EE6">
        <w:rPr>
          <w:rFonts w:cs="Calibri"/>
          <w:szCs w:val="23"/>
        </w:rPr>
        <w:t>President Jack Kahn</w:t>
      </w:r>
    </w:p>
    <w:p w14:paraId="7BD7C49A" w14:textId="77777777" w:rsidR="00AB5804" w:rsidRPr="00221EE6" w:rsidRDefault="00AB5804" w:rsidP="00AB5804">
      <w:pPr>
        <w:pStyle w:val="NoSpacing"/>
        <w:numPr>
          <w:ilvl w:val="0"/>
          <w:numId w:val="3"/>
        </w:numPr>
        <w:rPr>
          <w:rFonts w:cs="Calibri"/>
          <w:szCs w:val="23"/>
        </w:rPr>
      </w:pPr>
      <w:r w:rsidRPr="00221EE6">
        <w:rPr>
          <w:rFonts w:cs="Calibri"/>
          <w:szCs w:val="23"/>
        </w:rPr>
        <w:t>Ryan Aiello, Vice President (Student Affairs)/Interim Vice President (Academic Affairs)</w:t>
      </w:r>
    </w:p>
    <w:p w14:paraId="1F9E3C76" w14:textId="77777777" w:rsidR="00AB5804" w:rsidRPr="00221EE6" w:rsidRDefault="00AB5804" w:rsidP="00AB5804">
      <w:pPr>
        <w:pStyle w:val="NoSpacing"/>
        <w:numPr>
          <w:ilvl w:val="0"/>
          <w:numId w:val="3"/>
        </w:numPr>
        <w:rPr>
          <w:rFonts w:cs="Calibri"/>
          <w:szCs w:val="23"/>
        </w:rPr>
      </w:pPr>
      <w:r w:rsidRPr="00221EE6">
        <w:rPr>
          <w:rFonts w:cs="Calibri"/>
          <w:szCs w:val="23"/>
        </w:rPr>
        <w:t>Joe Mazur, Vice President (Business &amp; Administrative Services)</w:t>
      </w:r>
    </w:p>
    <w:p w14:paraId="14823FBB" w14:textId="77777777" w:rsidR="00AB5804" w:rsidRPr="00221EE6" w:rsidRDefault="00AB5804" w:rsidP="00AB5804">
      <w:pPr>
        <w:pStyle w:val="NoSpacing"/>
        <w:numPr>
          <w:ilvl w:val="0"/>
          <w:numId w:val="3"/>
        </w:numPr>
        <w:rPr>
          <w:rFonts w:cs="Calibri"/>
          <w:bCs/>
          <w:szCs w:val="23"/>
        </w:rPr>
      </w:pPr>
      <w:r w:rsidRPr="00221EE6">
        <w:rPr>
          <w:rFonts w:cs="Calibri"/>
          <w:szCs w:val="23"/>
        </w:rPr>
        <w:t xml:space="preserve">Brian Crisanto Ramos, Vice President </w:t>
      </w:r>
      <w:r w:rsidRPr="00221EE6">
        <w:rPr>
          <w:rFonts w:cs="Calibri"/>
          <w:bCs/>
          <w:szCs w:val="23"/>
        </w:rPr>
        <w:t>(</w:t>
      </w:r>
      <w:r w:rsidRPr="00221EE6">
        <w:rPr>
          <w:rFonts w:eastAsia="Times New Roman" w:cs="Calibri"/>
          <w:color w:val="000000"/>
          <w:szCs w:val="23"/>
        </w:rPr>
        <w:t>Office of yəhaw̓)</w:t>
      </w:r>
    </w:p>
    <w:p w14:paraId="63D399A3" w14:textId="77777777" w:rsidR="00AB5804" w:rsidRPr="00221EE6" w:rsidRDefault="00AB5804" w:rsidP="00CF2159">
      <w:pPr>
        <w:pStyle w:val="NoSpacing"/>
        <w:rPr>
          <w:rFonts w:cs="Calibri"/>
          <w:szCs w:val="23"/>
        </w:rPr>
      </w:pPr>
    </w:p>
    <w:p w14:paraId="47B9DE9A" w14:textId="77777777" w:rsidR="00AB5804" w:rsidRPr="00221EE6" w:rsidRDefault="00AB5804" w:rsidP="00AB5804">
      <w:pPr>
        <w:pStyle w:val="NoSpacing"/>
        <w:numPr>
          <w:ilvl w:val="0"/>
          <w:numId w:val="1"/>
        </w:numPr>
        <w:rPr>
          <w:rFonts w:cs="Calibri"/>
          <w:szCs w:val="23"/>
        </w:rPr>
      </w:pPr>
      <w:r w:rsidRPr="00221EE6">
        <w:rPr>
          <w:rFonts w:cs="Calibri"/>
          <w:b/>
          <w:bCs/>
          <w:szCs w:val="23"/>
        </w:rPr>
        <w:t xml:space="preserve">Waves of Gratitude </w:t>
      </w:r>
      <w:r w:rsidRPr="00221EE6">
        <w:rPr>
          <w:rFonts w:cs="Calibri"/>
          <w:szCs w:val="23"/>
        </w:rPr>
        <w:ptab w:relativeTo="margin" w:alignment="right" w:leader="none"/>
      </w:r>
      <w:r w:rsidRPr="00221EE6">
        <w:rPr>
          <w:rFonts w:cs="Calibri"/>
          <w:szCs w:val="23"/>
        </w:rPr>
        <w:t>President Jack Kahn</w:t>
      </w:r>
      <w:r w:rsidRPr="00221EE6">
        <w:rPr>
          <w:rFonts w:cs="Calibri"/>
          <w:szCs w:val="23"/>
        </w:rPr>
        <w:br/>
      </w:r>
    </w:p>
    <w:p w14:paraId="409D925C" w14:textId="77777777" w:rsidR="00AB5804" w:rsidRPr="00221EE6" w:rsidRDefault="00AB5804" w:rsidP="00AB5804">
      <w:pPr>
        <w:pStyle w:val="NoSpacing"/>
        <w:numPr>
          <w:ilvl w:val="0"/>
          <w:numId w:val="1"/>
        </w:numPr>
        <w:rPr>
          <w:rFonts w:cs="Calibri"/>
          <w:szCs w:val="23"/>
        </w:rPr>
      </w:pPr>
      <w:r w:rsidRPr="00221EE6">
        <w:rPr>
          <w:rFonts w:cs="Calibri"/>
          <w:b/>
          <w:bCs/>
          <w:szCs w:val="23"/>
        </w:rPr>
        <w:t>Adjournment of Regular Session</w:t>
      </w:r>
      <w:r w:rsidRPr="00221EE6">
        <w:rPr>
          <w:rFonts w:cs="Calibri"/>
          <w:szCs w:val="23"/>
        </w:rPr>
        <w:ptab w:relativeTo="margin" w:alignment="right" w:leader="none"/>
      </w:r>
      <w:r w:rsidRPr="00221EE6">
        <w:rPr>
          <w:rFonts w:cs="Calibri"/>
          <w:szCs w:val="23"/>
        </w:rPr>
        <w:t>Chair Jamie Stark</w:t>
      </w:r>
    </w:p>
    <w:p w14:paraId="7804BA25" w14:textId="77777777" w:rsidR="00AB5804" w:rsidRPr="00221EE6" w:rsidRDefault="00AB5804" w:rsidP="00DE3AF1">
      <w:pPr>
        <w:pStyle w:val="NoSpacing"/>
        <w:rPr>
          <w:rFonts w:cs="Calibri"/>
          <w:szCs w:val="23"/>
        </w:rPr>
      </w:pPr>
    </w:p>
    <w:p w14:paraId="68661EC4" w14:textId="1454BC4A" w:rsidR="00AB5804" w:rsidRDefault="00585FFF" w:rsidP="00DE3AF1">
      <w:pPr>
        <w:pStyle w:val="NoSpacing"/>
        <w:rPr>
          <w:rFonts w:cs="Calibri"/>
          <w:szCs w:val="23"/>
        </w:rPr>
      </w:pPr>
      <w:r>
        <w:rPr>
          <w:rFonts w:cs="Calibri"/>
          <w:szCs w:val="23"/>
        </w:rPr>
        <w:br/>
      </w:r>
    </w:p>
    <w:p w14:paraId="20A5C5C5" w14:textId="77777777" w:rsidR="00AB78EA" w:rsidRDefault="00AB78EA" w:rsidP="00DE3AF1">
      <w:pPr>
        <w:pStyle w:val="NoSpacing"/>
        <w:rPr>
          <w:rFonts w:cs="Calibri"/>
          <w:szCs w:val="23"/>
        </w:rPr>
      </w:pPr>
    </w:p>
    <w:p w14:paraId="3E1AA92C" w14:textId="77777777" w:rsidR="00AB78EA" w:rsidRPr="00221EE6" w:rsidRDefault="00AB78EA" w:rsidP="00DE3AF1">
      <w:pPr>
        <w:pStyle w:val="NoSpacing"/>
        <w:rPr>
          <w:rFonts w:cs="Calibri"/>
          <w:szCs w:val="23"/>
        </w:rPr>
      </w:pPr>
    </w:p>
    <w:p w14:paraId="0EF59FDC" w14:textId="77777777" w:rsidR="00AB5804" w:rsidRPr="00221EE6" w:rsidRDefault="00AB5804" w:rsidP="00AC742E">
      <w:pPr>
        <w:pStyle w:val="Heading2"/>
        <w:rPr>
          <w:rFonts w:ascii="Calibri" w:hAnsi="Calibri" w:cs="Calibri"/>
        </w:rPr>
      </w:pPr>
      <w:r w:rsidRPr="00221EE6">
        <w:rPr>
          <w:rFonts w:ascii="Calibri" w:hAnsi="Calibri" w:cs="Calibri"/>
        </w:rPr>
        <w:lastRenderedPageBreak/>
        <w:t>Shoreline College Board of Trustees, District 7</w:t>
      </w:r>
    </w:p>
    <w:p w14:paraId="000276F2" w14:textId="77777777" w:rsidR="00AB5804" w:rsidRPr="00221EE6" w:rsidRDefault="00AB5804" w:rsidP="00860E0E">
      <w:pPr>
        <w:pStyle w:val="Heading3"/>
        <w:rPr>
          <w:rFonts w:ascii="Calibri" w:hAnsi="Calibri" w:cs="Calibri"/>
        </w:rPr>
      </w:pPr>
      <w:r w:rsidRPr="00221EE6">
        <w:rPr>
          <w:rFonts w:ascii="Calibri" w:hAnsi="Calibri" w:cs="Calibri"/>
        </w:rPr>
        <w:t>September 30, 2026 Regular Meeting Minutes</w:t>
      </w:r>
    </w:p>
    <w:p w14:paraId="7999C1FB" w14:textId="77777777" w:rsidR="00AB5804" w:rsidRPr="00221EE6" w:rsidRDefault="00AB5804" w:rsidP="00860E0E">
      <w:pPr>
        <w:pBdr>
          <w:bottom w:val="single" w:sz="4" w:space="1" w:color="auto"/>
        </w:pBdr>
        <w:rPr>
          <w:rFonts w:ascii="Calibri" w:hAnsi="Calibri" w:cs="Calibri"/>
        </w:rPr>
      </w:pPr>
    </w:p>
    <w:p w14:paraId="1AB3B080" w14:textId="77777777" w:rsidR="00AB5804" w:rsidRPr="00221EE6" w:rsidRDefault="00AB5804" w:rsidP="00860E0E">
      <w:pPr>
        <w:rPr>
          <w:rFonts w:ascii="Calibri" w:hAnsi="Calibri" w:cs="Calibri"/>
        </w:rPr>
      </w:pPr>
      <w:r w:rsidRPr="00221EE6">
        <w:rPr>
          <w:rFonts w:ascii="Calibri" w:hAnsi="Calibri" w:cs="Calibri"/>
        </w:rPr>
        <w:t>The September 30, 2026 regular meeting (“session”), held via hybrid modality.</w:t>
      </w:r>
    </w:p>
    <w:p w14:paraId="7A86D891" w14:textId="77777777" w:rsidR="00AB5804" w:rsidRPr="00221EE6" w:rsidRDefault="00AB5804" w:rsidP="00AB5804">
      <w:pPr>
        <w:pStyle w:val="ListParagraph"/>
        <w:numPr>
          <w:ilvl w:val="0"/>
          <w:numId w:val="4"/>
        </w:numPr>
        <w:spacing w:line="259" w:lineRule="auto"/>
        <w:rPr>
          <w:rFonts w:ascii="Calibri" w:hAnsi="Calibri" w:cs="Calibri"/>
        </w:rPr>
      </w:pPr>
      <w:r w:rsidRPr="00221EE6">
        <w:rPr>
          <w:rFonts w:ascii="Calibri" w:hAnsi="Calibri" w:cs="Calibri"/>
        </w:rPr>
        <w:t>In-person: Room 1010M (Board Room), Building 1000</w:t>
      </w:r>
    </w:p>
    <w:p w14:paraId="222F2A1D" w14:textId="77777777" w:rsidR="00AB5804" w:rsidRPr="00221EE6" w:rsidRDefault="00AB5804" w:rsidP="00AB5804">
      <w:pPr>
        <w:pStyle w:val="ListParagraph"/>
        <w:numPr>
          <w:ilvl w:val="0"/>
          <w:numId w:val="4"/>
        </w:numPr>
        <w:spacing w:line="259" w:lineRule="auto"/>
        <w:rPr>
          <w:rFonts w:ascii="Calibri" w:hAnsi="Calibri" w:cs="Calibri"/>
        </w:rPr>
      </w:pPr>
      <w:r w:rsidRPr="00221EE6">
        <w:rPr>
          <w:rFonts w:ascii="Calibri" w:hAnsi="Calibri" w:cs="Calibri"/>
        </w:rPr>
        <w:t xml:space="preserve">Remotely: </w:t>
      </w:r>
    </w:p>
    <w:p w14:paraId="066F62B2" w14:textId="77777777" w:rsidR="00AB5804" w:rsidRPr="00221EE6" w:rsidRDefault="00AB5804" w:rsidP="00AB5804">
      <w:pPr>
        <w:pStyle w:val="ListParagraph"/>
        <w:numPr>
          <w:ilvl w:val="1"/>
          <w:numId w:val="4"/>
        </w:numPr>
        <w:spacing w:line="259" w:lineRule="auto"/>
        <w:rPr>
          <w:rStyle w:val="Hyperlink"/>
          <w:rFonts w:cs="Calibri"/>
          <w:color w:val="auto"/>
          <w:u w:val="none"/>
        </w:rPr>
      </w:pPr>
      <w:r w:rsidRPr="00221EE6">
        <w:rPr>
          <w:rFonts w:ascii="Calibri" w:hAnsi="Calibri" w:cs="Calibri"/>
        </w:rPr>
        <w:t xml:space="preserve">Via link: </w:t>
      </w:r>
      <w:hyperlink r:id="rId11" w:history="1">
        <w:r w:rsidRPr="00221EE6">
          <w:rPr>
            <w:rStyle w:val="Hyperlink"/>
            <w:rFonts w:cs="Calibri"/>
          </w:rPr>
          <w:t>https://us02web.zoom.us/j/89460062804</w:t>
        </w:r>
      </w:hyperlink>
    </w:p>
    <w:p w14:paraId="7A29F711" w14:textId="77777777" w:rsidR="00AB5804" w:rsidRPr="00221EE6" w:rsidRDefault="00AB5804" w:rsidP="00AB5804">
      <w:pPr>
        <w:pStyle w:val="ListParagraph"/>
        <w:numPr>
          <w:ilvl w:val="1"/>
          <w:numId w:val="4"/>
        </w:numPr>
        <w:spacing w:line="259" w:lineRule="auto"/>
        <w:rPr>
          <w:rFonts w:ascii="Calibri" w:hAnsi="Calibri" w:cs="Calibri"/>
        </w:rPr>
      </w:pPr>
      <w:r w:rsidRPr="00221EE6">
        <w:rPr>
          <w:rFonts w:ascii="Calibri" w:hAnsi="Calibri" w:cs="Calibri"/>
        </w:rPr>
        <w:t>Via telephone: (253) 215-8782 – Meeting ID: 894 6006 2804</w:t>
      </w:r>
    </w:p>
    <w:p w14:paraId="36F82E0E" w14:textId="77777777" w:rsidR="00AB5804" w:rsidRPr="00221EE6" w:rsidRDefault="00000000" w:rsidP="006B4BA3">
      <w:pPr>
        <w:rPr>
          <w:rFonts w:ascii="Calibri" w:hAnsi="Calibri" w:cs="Calibri"/>
        </w:rPr>
      </w:pPr>
      <w:r>
        <w:rPr>
          <w:rFonts w:ascii="Calibri" w:hAnsi="Calibri" w:cs="Calibri"/>
        </w:rPr>
        <w:pict w14:anchorId="57C3D600">
          <v:rect id="_x0000_i1026" style="width:0;height:1.5pt" o:hralign="center" o:hrstd="t" o:hr="t" fillcolor="#a0a0a0" stroked="f"/>
        </w:pict>
      </w:r>
    </w:p>
    <w:p w14:paraId="6A0B91B2" w14:textId="77777777" w:rsidR="00AB5804" w:rsidRPr="00221EE6" w:rsidRDefault="00AB5804" w:rsidP="000E5585">
      <w:pPr>
        <w:pStyle w:val="Heading3"/>
        <w:rPr>
          <w:rFonts w:ascii="Calibri" w:hAnsi="Calibri" w:cs="Calibri"/>
        </w:rPr>
      </w:pPr>
      <w:r w:rsidRPr="00221EE6">
        <w:rPr>
          <w:rFonts w:ascii="Calibri" w:hAnsi="Calibri" w:cs="Calibri"/>
        </w:rPr>
        <w:t>Convene Regular Session &amp; Land Acknowledgement</w:t>
      </w:r>
    </w:p>
    <w:p w14:paraId="58E145DC" w14:textId="77777777" w:rsidR="00AB5804" w:rsidRPr="00221EE6" w:rsidRDefault="00AB5804" w:rsidP="000E5585">
      <w:pPr>
        <w:rPr>
          <w:rFonts w:ascii="Calibri" w:hAnsi="Calibri" w:cs="Calibri"/>
        </w:rPr>
      </w:pPr>
      <w:r w:rsidRPr="00221EE6">
        <w:rPr>
          <w:rFonts w:ascii="Calibri" w:hAnsi="Calibri" w:cs="Calibri"/>
        </w:rPr>
        <w:t xml:space="preserve">Chair Stark called the regular meeting (“session”) of the Shoreline College Board of Trustees, District 7 to order at 3:32 PM. </w:t>
      </w:r>
    </w:p>
    <w:p w14:paraId="5541EDD9" w14:textId="77777777" w:rsidR="00AB5804" w:rsidRPr="00221EE6" w:rsidRDefault="00AB5804" w:rsidP="000E5585">
      <w:pPr>
        <w:rPr>
          <w:rFonts w:ascii="Calibri" w:hAnsi="Calibri" w:cs="Calibri"/>
        </w:rPr>
      </w:pPr>
      <w:r w:rsidRPr="00221EE6">
        <w:rPr>
          <w:rFonts w:ascii="Calibri" w:hAnsi="Calibri" w:cs="Calibri"/>
        </w:rPr>
        <w:t>Chair Stark noted that September 30 marks Truth and Reconciliation Day (Orange Shirt Day) in Canada, a day of remembrance honoring Indigenous children and families affected by the residential school system. He highlighted the lasting impacts on Indigenous communities and the importance of truth, reconciliation, and healing, and making a connection to the College’s commitment to ensuring that every student is valued, supported, and has a sense of belonging. Chair Stark closed by expressing appreciation to/for Indigenous Student Support Specialist Amalia Akagi for providing information and encouraging reflection on the significance of the day.</w:t>
      </w:r>
    </w:p>
    <w:p w14:paraId="5D4E915F" w14:textId="77777777" w:rsidR="00AB5804" w:rsidRPr="00221EE6" w:rsidRDefault="00AB5804" w:rsidP="00A0505C">
      <w:pPr>
        <w:rPr>
          <w:rFonts w:ascii="Calibri" w:hAnsi="Calibri" w:cs="Calibri"/>
        </w:rPr>
      </w:pPr>
      <w:r w:rsidRPr="00221EE6">
        <w:rPr>
          <w:rFonts w:ascii="Calibri" w:hAnsi="Calibri" w:cs="Calibri"/>
        </w:rPr>
        <w:t>Trustees Rebecca Chan, Rebecca Ringer, and James (Jamie) Stark, were present.</w:t>
      </w:r>
    </w:p>
    <w:p w14:paraId="2A2BC6CD" w14:textId="77777777" w:rsidR="00AB5804" w:rsidRPr="00221EE6" w:rsidRDefault="00AB5804" w:rsidP="00A0505C">
      <w:pPr>
        <w:rPr>
          <w:rFonts w:ascii="Calibri" w:hAnsi="Calibri" w:cs="Calibri"/>
        </w:rPr>
      </w:pPr>
      <w:r w:rsidRPr="00221EE6">
        <w:rPr>
          <w:rFonts w:ascii="Calibri" w:hAnsi="Calibri" w:cs="Calibri"/>
        </w:rPr>
        <w:t>Assistant Attorney General (AAG) Michael Hemker from the Office of the Attorney General was present.</w:t>
      </w:r>
    </w:p>
    <w:p w14:paraId="6C765F6A" w14:textId="77777777" w:rsidR="00AB5804" w:rsidRPr="00221EE6" w:rsidRDefault="00AB5804" w:rsidP="008F137C">
      <w:pPr>
        <w:pStyle w:val="Heading3"/>
        <w:rPr>
          <w:rFonts w:ascii="Calibri" w:hAnsi="Calibri" w:cs="Calibri"/>
        </w:rPr>
      </w:pPr>
      <w:r w:rsidRPr="00221EE6">
        <w:rPr>
          <w:rFonts w:ascii="Calibri" w:hAnsi="Calibri" w:cs="Calibri"/>
        </w:rPr>
        <w:t>Consent Agenda</w:t>
      </w:r>
    </w:p>
    <w:p w14:paraId="14376783" w14:textId="77777777" w:rsidR="00AB5804" w:rsidRPr="00221EE6" w:rsidRDefault="00AB5804" w:rsidP="008F137C">
      <w:pPr>
        <w:rPr>
          <w:rFonts w:ascii="Calibri" w:hAnsi="Calibri" w:cs="Calibri"/>
        </w:rPr>
      </w:pPr>
      <w:r w:rsidRPr="00221EE6">
        <w:rPr>
          <w:rFonts w:ascii="Calibri" w:hAnsi="Calibri" w:cs="Calibri"/>
        </w:rPr>
        <w:t>On the agenda for approval:</w:t>
      </w:r>
    </w:p>
    <w:p w14:paraId="2C8AC5C3" w14:textId="77777777" w:rsidR="00AB5804" w:rsidRPr="00221EE6" w:rsidRDefault="00AB5804" w:rsidP="00AB5804">
      <w:pPr>
        <w:pStyle w:val="ListParagraph"/>
        <w:numPr>
          <w:ilvl w:val="0"/>
          <w:numId w:val="5"/>
        </w:numPr>
        <w:spacing w:line="259" w:lineRule="auto"/>
        <w:rPr>
          <w:rFonts w:ascii="Calibri" w:hAnsi="Calibri" w:cs="Calibri"/>
        </w:rPr>
      </w:pPr>
      <w:r w:rsidRPr="00221EE6">
        <w:rPr>
          <w:rFonts w:ascii="Calibri" w:hAnsi="Calibri" w:cs="Calibri"/>
        </w:rPr>
        <w:t>Approval of Previous Meeting Minutes</w:t>
      </w:r>
    </w:p>
    <w:p w14:paraId="62D19404" w14:textId="77777777" w:rsidR="00AB5804" w:rsidRPr="00221EE6" w:rsidRDefault="00AB5804" w:rsidP="00AB5804">
      <w:pPr>
        <w:pStyle w:val="ListParagraph"/>
        <w:numPr>
          <w:ilvl w:val="1"/>
          <w:numId w:val="5"/>
        </w:numPr>
        <w:spacing w:line="259" w:lineRule="auto"/>
        <w:rPr>
          <w:rFonts w:ascii="Calibri" w:hAnsi="Calibri" w:cs="Calibri"/>
        </w:rPr>
      </w:pPr>
      <w:r w:rsidRPr="00221EE6">
        <w:rPr>
          <w:rFonts w:ascii="Calibri" w:hAnsi="Calibri" w:cs="Calibri"/>
        </w:rPr>
        <w:t>Regular Meeting of July 15, 2026</w:t>
      </w:r>
    </w:p>
    <w:p w14:paraId="1D2856EA" w14:textId="77777777" w:rsidR="00AB5804" w:rsidRPr="00221EE6" w:rsidRDefault="00AB5804" w:rsidP="00AB5804">
      <w:pPr>
        <w:pStyle w:val="ListParagraph"/>
        <w:numPr>
          <w:ilvl w:val="1"/>
          <w:numId w:val="5"/>
        </w:numPr>
        <w:spacing w:line="259" w:lineRule="auto"/>
        <w:rPr>
          <w:rFonts w:ascii="Calibri" w:hAnsi="Calibri" w:cs="Calibri"/>
        </w:rPr>
      </w:pPr>
      <w:r w:rsidRPr="00221EE6">
        <w:rPr>
          <w:rFonts w:ascii="Calibri" w:hAnsi="Calibri" w:cs="Calibri"/>
        </w:rPr>
        <w:t>Special Meetings of August 20, 2026; August 28, 2026; September 15, 2026</w:t>
      </w:r>
    </w:p>
    <w:p w14:paraId="2F9B1358" w14:textId="77777777" w:rsidR="00AB5804" w:rsidRPr="00221EE6" w:rsidRDefault="00AB5804" w:rsidP="008F137C">
      <w:pPr>
        <w:rPr>
          <w:rFonts w:ascii="Calibri" w:hAnsi="Calibri" w:cs="Calibri"/>
          <w:b/>
          <w:bCs/>
        </w:rPr>
      </w:pPr>
      <w:r w:rsidRPr="00221EE6">
        <w:rPr>
          <w:rFonts w:ascii="Calibri" w:hAnsi="Calibri" w:cs="Calibri"/>
          <w:b/>
          <w:bCs/>
        </w:rPr>
        <w:t>Motion 26:64</w:t>
      </w:r>
    </w:p>
    <w:p w14:paraId="6B41E39E" w14:textId="77777777" w:rsidR="00AB5804" w:rsidRPr="00221EE6" w:rsidRDefault="00AB5804" w:rsidP="00AB5804">
      <w:pPr>
        <w:pStyle w:val="ListParagraph"/>
        <w:numPr>
          <w:ilvl w:val="0"/>
          <w:numId w:val="6"/>
        </w:numPr>
        <w:spacing w:line="259" w:lineRule="auto"/>
        <w:rPr>
          <w:rFonts w:ascii="Calibri" w:hAnsi="Calibri" w:cs="Calibri"/>
        </w:rPr>
      </w:pPr>
      <w:r w:rsidRPr="00221EE6">
        <w:rPr>
          <w:rFonts w:ascii="Calibri" w:hAnsi="Calibri" w:cs="Calibri"/>
        </w:rPr>
        <w:t>Motion by Trustee Ringer to approve the consent agenda.</w:t>
      </w:r>
    </w:p>
    <w:p w14:paraId="59C61DA2" w14:textId="77777777" w:rsidR="00AB5804" w:rsidRPr="00221EE6" w:rsidRDefault="00AB5804" w:rsidP="00AB5804">
      <w:pPr>
        <w:pStyle w:val="ListParagraph"/>
        <w:numPr>
          <w:ilvl w:val="0"/>
          <w:numId w:val="6"/>
        </w:numPr>
        <w:spacing w:line="259" w:lineRule="auto"/>
        <w:rPr>
          <w:rFonts w:ascii="Calibri" w:hAnsi="Calibri" w:cs="Calibri"/>
        </w:rPr>
      </w:pPr>
      <w:r w:rsidRPr="00221EE6">
        <w:rPr>
          <w:rFonts w:ascii="Calibri" w:hAnsi="Calibri" w:cs="Calibri"/>
        </w:rPr>
        <w:lastRenderedPageBreak/>
        <w:t xml:space="preserve">Motion seconded by Trustee Chan. All trustees present voted </w:t>
      </w:r>
      <w:r w:rsidRPr="00221EE6">
        <w:rPr>
          <w:rFonts w:ascii="Calibri" w:hAnsi="Calibri" w:cs="Calibri"/>
          <w:i/>
          <w:iCs/>
        </w:rPr>
        <w:t>aye</w:t>
      </w:r>
      <w:r w:rsidRPr="00221EE6">
        <w:rPr>
          <w:rFonts w:ascii="Calibri" w:hAnsi="Calibri" w:cs="Calibri"/>
        </w:rPr>
        <w:t xml:space="preserve"> to approve the motion.</w:t>
      </w:r>
    </w:p>
    <w:p w14:paraId="206BA5CC" w14:textId="77777777" w:rsidR="00AB5804" w:rsidRPr="00221EE6" w:rsidRDefault="00AB5804" w:rsidP="00A0505C">
      <w:pPr>
        <w:pStyle w:val="Heading3"/>
        <w:rPr>
          <w:rFonts w:ascii="Calibri" w:hAnsi="Calibri" w:cs="Calibri"/>
        </w:rPr>
      </w:pPr>
      <w:r w:rsidRPr="00221EE6">
        <w:rPr>
          <w:rFonts w:ascii="Calibri" w:hAnsi="Calibri" w:cs="Calibri"/>
        </w:rPr>
        <w:t>Report: Opening Remarks - Board of Trustees</w:t>
      </w:r>
    </w:p>
    <w:p w14:paraId="5CC443B2" w14:textId="77777777" w:rsidR="00AB5804" w:rsidRPr="00221EE6" w:rsidRDefault="00AB5804" w:rsidP="000F7F77">
      <w:pPr>
        <w:spacing w:before="210" w:after="210" w:line="300" w:lineRule="auto"/>
        <w:rPr>
          <w:rFonts w:ascii="Calibri" w:eastAsia="Segoe UI" w:hAnsi="Calibri" w:cs="Calibri"/>
        </w:rPr>
      </w:pPr>
      <w:r w:rsidRPr="00221EE6">
        <w:rPr>
          <w:rFonts w:ascii="Calibri" w:eastAsia="Segoe UI" w:hAnsi="Calibri" w:cs="Calibri"/>
        </w:rPr>
        <w:t>Trustee Chan shared that she continues to serve on the Washington State Association of College Trustees (ACT) Board as Secretary, following two years as Treasurer and reported on the Board’s recent retreat, noting ongoing attention to advocacy efforts affecting community colleges and the importance of ensuring trustees statewide receive information from multiple perspectives during this pivotal time. Trustee Chan closed by recognizing Trustee Ringer’s service on the College’s Board of Trustees.</w:t>
      </w:r>
    </w:p>
    <w:p w14:paraId="7065F388" w14:textId="77777777" w:rsidR="00AB5804" w:rsidRPr="00221EE6" w:rsidRDefault="00AB5804" w:rsidP="00602225">
      <w:pPr>
        <w:spacing w:before="210" w:after="210" w:line="300" w:lineRule="auto"/>
        <w:rPr>
          <w:rFonts w:ascii="Calibri" w:eastAsia="Segoe UI" w:hAnsi="Calibri" w:cs="Calibri"/>
        </w:rPr>
      </w:pPr>
      <w:r w:rsidRPr="00221EE6">
        <w:rPr>
          <w:rFonts w:ascii="Calibri" w:eastAsia="Segoe UI" w:hAnsi="Calibri" w:cs="Calibri"/>
        </w:rPr>
        <w:t>Trustee Ringer expressed heartfelt gratitude to fellow Board members, past and present, for their dedicated service, diligence, and thoughtful leadership—noting that serving alongside the Board had been both an honor and a valuable learning experience. Trustee Ringer:</w:t>
      </w:r>
    </w:p>
    <w:p w14:paraId="123C8984" w14:textId="77777777" w:rsidR="00AB5804" w:rsidRPr="00221EE6" w:rsidRDefault="00AB5804" w:rsidP="00AB5804">
      <w:pPr>
        <w:pStyle w:val="ListParagraph"/>
        <w:numPr>
          <w:ilvl w:val="0"/>
          <w:numId w:val="7"/>
        </w:numPr>
        <w:spacing w:before="210" w:after="210" w:line="300" w:lineRule="auto"/>
        <w:rPr>
          <w:rFonts w:ascii="Calibri" w:eastAsia="Segoe UI" w:hAnsi="Calibri" w:cs="Calibri"/>
        </w:rPr>
      </w:pPr>
      <w:r w:rsidRPr="00221EE6">
        <w:rPr>
          <w:rFonts w:ascii="Calibri" w:eastAsia="Segoe UI" w:hAnsi="Calibri" w:cs="Calibri"/>
        </w:rPr>
        <w:t xml:space="preserve">Thanked President Kahn and Executive Assistant Lori Yonemitsu for their steady leadership, commitment to listening to diverse perspectives, professionalism, and calm approach during challenging situations. </w:t>
      </w:r>
    </w:p>
    <w:p w14:paraId="37745004" w14:textId="77777777" w:rsidR="00AB5804" w:rsidRPr="00221EE6" w:rsidRDefault="00AB5804" w:rsidP="00AB5804">
      <w:pPr>
        <w:pStyle w:val="ListParagraph"/>
        <w:numPr>
          <w:ilvl w:val="0"/>
          <w:numId w:val="7"/>
        </w:numPr>
        <w:spacing w:before="210" w:after="210" w:line="300" w:lineRule="auto"/>
        <w:rPr>
          <w:rFonts w:ascii="Calibri" w:eastAsia="Segoe UI" w:hAnsi="Calibri" w:cs="Calibri"/>
        </w:rPr>
      </w:pPr>
      <w:r w:rsidRPr="00221EE6">
        <w:rPr>
          <w:rFonts w:ascii="Calibri" w:eastAsia="Segoe UI" w:hAnsi="Calibri" w:cs="Calibri"/>
        </w:rPr>
        <w:t>Recognized the contributions of faculty, staff, and students, noting opportunities to advocate together on behalf of the College and its community and reflected on Shoreline College’s strong sense of community and the dedication of those who serve its mission.</w:t>
      </w:r>
    </w:p>
    <w:p w14:paraId="042E72BD" w14:textId="77777777" w:rsidR="00AB5804" w:rsidRPr="00221EE6" w:rsidRDefault="00AB5804" w:rsidP="3CC9AE7D">
      <w:pPr>
        <w:spacing w:before="210" w:after="210" w:line="300" w:lineRule="auto"/>
        <w:rPr>
          <w:rFonts w:ascii="Calibri" w:eastAsia="Segoe UI" w:hAnsi="Calibri" w:cs="Calibri"/>
        </w:rPr>
      </w:pPr>
      <w:r w:rsidRPr="00221EE6">
        <w:rPr>
          <w:rFonts w:ascii="Calibri" w:eastAsia="Segoe UI" w:hAnsi="Calibri" w:cs="Calibri"/>
        </w:rPr>
        <w:t>Trustee Ringer closed by stating that while she had long appreciated Shoreline through classes and campus events, service on the Board provided a deeper understanding of the College’s impact and the extraordinary commitment of its people, and expressed sincere appreciation to/for all who contribute to the institution’s success.</w:t>
      </w:r>
    </w:p>
    <w:p w14:paraId="04F46281" w14:textId="77777777" w:rsidR="00AB5804" w:rsidRPr="00221EE6" w:rsidRDefault="00AB5804" w:rsidP="009C653D">
      <w:pPr>
        <w:pStyle w:val="Heading3"/>
        <w:rPr>
          <w:rFonts w:ascii="Calibri" w:hAnsi="Calibri" w:cs="Calibri"/>
        </w:rPr>
      </w:pPr>
      <w:r w:rsidRPr="00221EE6">
        <w:rPr>
          <w:rFonts w:ascii="Calibri" w:hAnsi="Calibri" w:cs="Calibri"/>
        </w:rPr>
        <w:t>Action: Resolution No. 173 (Commending Service of Trustee Rebecca Ringer)</w:t>
      </w:r>
    </w:p>
    <w:p w14:paraId="2E7397ED" w14:textId="77777777" w:rsidR="00AB5804" w:rsidRPr="00221EE6" w:rsidRDefault="00AB5804" w:rsidP="009C653D">
      <w:pPr>
        <w:rPr>
          <w:rFonts w:ascii="Calibri" w:hAnsi="Calibri" w:cs="Calibri"/>
        </w:rPr>
      </w:pPr>
      <w:r w:rsidRPr="00221EE6">
        <w:rPr>
          <w:rFonts w:ascii="Calibri" w:hAnsi="Calibri" w:cs="Calibri"/>
        </w:rPr>
        <w:t>Chair Stark read Resolution No. 173 (Commending Service of Trustee Rebecca Ringer).</w:t>
      </w:r>
    </w:p>
    <w:p w14:paraId="23982741" w14:textId="77777777" w:rsidR="00AB5804" w:rsidRPr="00221EE6" w:rsidRDefault="00AB5804" w:rsidP="003647CC">
      <w:pPr>
        <w:rPr>
          <w:rFonts w:ascii="Calibri" w:hAnsi="Calibri" w:cs="Calibri"/>
        </w:rPr>
      </w:pPr>
      <w:r w:rsidRPr="00221EE6">
        <w:rPr>
          <w:rFonts w:ascii="Calibri" w:hAnsi="Calibri" w:cs="Calibri"/>
        </w:rPr>
        <w:t>With a quorum present (Chair Stark, Trustee Chan, and Trustee Ringer), the Board reached consensus to defer action on Resolution No. 173, recognizing the service of Trustee Rebecca Ringer, in the consent agenda of the October 28, 2026 meeting, when Trustee Wells and incoming trustee Rebeca Rivera will be present.</w:t>
      </w:r>
    </w:p>
    <w:p w14:paraId="1F26BF62" w14:textId="77777777" w:rsidR="00AB5804" w:rsidRPr="00221EE6" w:rsidRDefault="00AB5804" w:rsidP="00F6346D">
      <w:pPr>
        <w:pStyle w:val="Heading3"/>
        <w:rPr>
          <w:rFonts w:ascii="Calibri" w:hAnsi="Calibri" w:cs="Calibri"/>
        </w:rPr>
      </w:pPr>
      <w:r w:rsidRPr="00221EE6">
        <w:rPr>
          <w:rFonts w:ascii="Calibri" w:hAnsi="Calibri" w:cs="Calibri"/>
        </w:rPr>
        <w:lastRenderedPageBreak/>
        <w:t xml:space="preserve">Communication from the Public </w:t>
      </w:r>
    </w:p>
    <w:p w14:paraId="2C88D31E" w14:textId="77777777" w:rsidR="00AB5804" w:rsidRPr="00221EE6" w:rsidRDefault="00AB5804" w:rsidP="006B74B9">
      <w:pPr>
        <w:rPr>
          <w:rFonts w:ascii="Calibri" w:hAnsi="Calibri" w:cs="Calibri"/>
        </w:rPr>
      </w:pPr>
      <w:r w:rsidRPr="00221EE6">
        <w:rPr>
          <w:rFonts w:ascii="Calibri" w:hAnsi="Calibri" w:cs="Calibri"/>
        </w:rPr>
        <w:t>No individuals signed up to provide public comment at the September 30, 2026 regular meeting of the Board of Trustees.</w:t>
      </w:r>
    </w:p>
    <w:p w14:paraId="1817E870" w14:textId="77777777" w:rsidR="00AB5804" w:rsidRPr="00221EE6" w:rsidRDefault="00AB5804" w:rsidP="007C20DD">
      <w:pPr>
        <w:pStyle w:val="Heading3"/>
        <w:rPr>
          <w:rFonts w:ascii="Calibri" w:hAnsi="Calibri" w:cs="Calibri"/>
        </w:rPr>
      </w:pPr>
      <w:r w:rsidRPr="00221EE6">
        <w:rPr>
          <w:rFonts w:ascii="Calibri" w:hAnsi="Calibri" w:cs="Calibri"/>
        </w:rPr>
        <w:t>Action: Board of Trustees 2027 Regular Meeting Schedule</w:t>
      </w:r>
    </w:p>
    <w:p w14:paraId="683CCF8D" w14:textId="77777777" w:rsidR="00AB5804" w:rsidRPr="00221EE6" w:rsidRDefault="00AB5804" w:rsidP="00621E09">
      <w:pPr>
        <w:rPr>
          <w:rFonts w:ascii="Calibri" w:hAnsi="Calibri" w:cs="Calibri"/>
        </w:rPr>
      </w:pPr>
      <w:r w:rsidRPr="00221EE6">
        <w:rPr>
          <w:rFonts w:ascii="Calibri" w:hAnsi="Calibri" w:cs="Calibri"/>
        </w:rPr>
        <w:t>At its regular meeting of July 15, 2026, the Board conducted a first reading of the proposed regular meeting dates and times for calendar year 2027 and agreed to maintain the current meeting structure: 1. 3:30 PM starting time for regular meetings (“sessions”); 2. 3:00 – 3:30 PM for executive sessions; and 3. Study sessions to follow the adjournment of regular meetings (“sessions”). Chair Stark went over tab 2 [Action: Board of Trustees 2027 Regular Meeting Schedule]. There were no changes to the proposed regular meeting dates and times for calendar year 2027 or changes to the meeting structure.</w:t>
      </w:r>
    </w:p>
    <w:p w14:paraId="7FF33D45" w14:textId="77777777" w:rsidR="00AB5804" w:rsidRPr="00221EE6" w:rsidRDefault="00AB5804" w:rsidP="007F2CEB">
      <w:pPr>
        <w:rPr>
          <w:rFonts w:ascii="Calibri" w:hAnsi="Calibri" w:cs="Calibri"/>
          <w:b/>
          <w:bCs/>
        </w:rPr>
      </w:pPr>
      <w:r w:rsidRPr="00221EE6">
        <w:rPr>
          <w:rFonts w:ascii="Calibri" w:hAnsi="Calibri" w:cs="Calibri"/>
          <w:b/>
          <w:bCs/>
        </w:rPr>
        <w:t>Motion 26:65</w:t>
      </w:r>
    </w:p>
    <w:p w14:paraId="3182733B" w14:textId="77777777" w:rsidR="00AB5804" w:rsidRPr="00221EE6" w:rsidRDefault="00AB5804" w:rsidP="00AB5804">
      <w:pPr>
        <w:pStyle w:val="ListParagraph"/>
        <w:numPr>
          <w:ilvl w:val="0"/>
          <w:numId w:val="6"/>
        </w:numPr>
        <w:spacing w:line="259" w:lineRule="auto"/>
        <w:rPr>
          <w:rFonts w:ascii="Calibri" w:hAnsi="Calibri" w:cs="Calibri"/>
        </w:rPr>
      </w:pPr>
      <w:r w:rsidRPr="00221EE6">
        <w:rPr>
          <w:rFonts w:ascii="Calibri" w:hAnsi="Calibri" w:cs="Calibri"/>
        </w:rPr>
        <w:t>Motion by Trustee Chan to approve the Board of Trustees 2027 regular meeting schedule as presented.</w:t>
      </w:r>
    </w:p>
    <w:p w14:paraId="748B7F50" w14:textId="77777777" w:rsidR="00AB5804" w:rsidRPr="00221EE6" w:rsidRDefault="00AB5804" w:rsidP="00AB5804">
      <w:pPr>
        <w:pStyle w:val="ListParagraph"/>
        <w:numPr>
          <w:ilvl w:val="0"/>
          <w:numId w:val="6"/>
        </w:numPr>
        <w:spacing w:line="259" w:lineRule="auto"/>
        <w:rPr>
          <w:rFonts w:ascii="Calibri" w:hAnsi="Calibri" w:cs="Calibri"/>
        </w:rPr>
      </w:pPr>
      <w:r w:rsidRPr="00221EE6">
        <w:rPr>
          <w:rFonts w:ascii="Calibri" w:hAnsi="Calibri" w:cs="Calibri"/>
        </w:rPr>
        <w:t xml:space="preserve">Motion seconded by Trustee Ringer. All trustees present voted </w:t>
      </w:r>
      <w:r w:rsidRPr="00221EE6">
        <w:rPr>
          <w:rFonts w:ascii="Calibri" w:hAnsi="Calibri" w:cs="Calibri"/>
          <w:i/>
          <w:iCs/>
        </w:rPr>
        <w:t>aye</w:t>
      </w:r>
      <w:r w:rsidRPr="00221EE6">
        <w:rPr>
          <w:rFonts w:ascii="Calibri" w:hAnsi="Calibri" w:cs="Calibri"/>
        </w:rPr>
        <w:t xml:space="preserve"> to approve the motion.</w:t>
      </w:r>
    </w:p>
    <w:p w14:paraId="26A01AF2" w14:textId="77777777" w:rsidR="00AB5804" w:rsidRPr="00221EE6" w:rsidRDefault="00AB5804" w:rsidP="00BF1F5B">
      <w:pPr>
        <w:pStyle w:val="Heading3"/>
        <w:rPr>
          <w:rFonts w:ascii="Calibri" w:hAnsi="Calibri" w:cs="Calibri"/>
        </w:rPr>
      </w:pPr>
      <w:r w:rsidRPr="00221EE6">
        <w:rPr>
          <w:rFonts w:ascii="Calibri" w:hAnsi="Calibri" w:cs="Calibri"/>
        </w:rPr>
        <w:t>Report: Enrollment Update</w:t>
      </w:r>
    </w:p>
    <w:p w14:paraId="67368B8E" w14:textId="77777777" w:rsidR="00AB5804" w:rsidRPr="00221EE6" w:rsidRDefault="00AB5804" w:rsidP="00D739F5">
      <w:pPr>
        <w:rPr>
          <w:rFonts w:ascii="Calibri" w:hAnsi="Calibri" w:cs="Calibri"/>
        </w:rPr>
      </w:pPr>
      <w:r w:rsidRPr="00221EE6">
        <w:rPr>
          <w:rFonts w:ascii="Calibri" w:hAnsi="Calibri" w:cs="Calibri"/>
        </w:rPr>
        <w:t>From the enrollment update presented by President Kahn:</w:t>
      </w:r>
    </w:p>
    <w:p w14:paraId="3294B807" w14:textId="77777777" w:rsidR="00AB5804" w:rsidRPr="00221EE6" w:rsidRDefault="00AB5804" w:rsidP="00AB5804">
      <w:pPr>
        <w:pStyle w:val="ListParagraph"/>
        <w:numPr>
          <w:ilvl w:val="0"/>
          <w:numId w:val="8"/>
        </w:numPr>
        <w:spacing w:line="259" w:lineRule="auto"/>
        <w:rPr>
          <w:rFonts w:ascii="Calibri" w:hAnsi="Calibri" w:cs="Calibri"/>
        </w:rPr>
      </w:pPr>
      <w:r w:rsidRPr="00221EE6">
        <w:rPr>
          <w:rFonts w:ascii="Calibri" w:hAnsi="Calibri" w:cs="Calibri"/>
        </w:rPr>
        <w:t xml:space="preserve">Fall enrollment trends show the most significant decline among students in certain immigrant/refugee and nonresident populations, with enrollment in that group down by nearly one-third compared to the prior year. Other enrollment categories experienced smaller declines of approximately 4-5%. </w:t>
      </w:r>
    </w:p>
    <w:p w14:paraId="0E64BE89" w14:textId="77777777" w:rsidR="00AB5804" w:rsidRPr="00221EE6" w:rsidRDefault="00AB5804" w:rsidP="00AB5804">
      <w:pPr>
        <w:pStyle w:val="ListParagraph"/>
        <w:numPr>
          <w:ilvl w:val="0"/>
          <w:numId w:val="6"/>
        </w:numPr>
        <w:spacing w:line="259" w:lineRule="auto"/>
        <w:rPr>
          <w:rFonts w:ascii="Calibri" w:hAnsi="Calibri" w:cs="Calibri"/>
        </w:rPr>
      </w:pPr>
      <w:r w:rsidRPr="00221EE6">
        <w:rPr>
          <w:rFonts w:ascii="Calibri" w:hAnsi="Calibri" w:cs="Calibri"/>
        </w:rPr>
        <w:t xml:space="preserve">By instructional area, STEM remains the largest enrollment category, followed by Business, Communication Studies, and Social Sciences. Humanities and Transitional Studies experienced declines, while Professional-Technical programs showed enrollment growth. </w:t>
      </w:r>
    </w:p>
    <w:p w14:paraId="49EE4704" w14:textId="77777777" w:rsidR="00AB5804" w:rsidRPr="00221EE6" w:rsidRDefault="00AB5804" w:rsidP="00AB5804">
      <w:pPr>
        <w:pStyle w:val="ListParagraph"/>
        <w:numPr>
          <w:ilvl w:val="0"/>
          <w:numId w:val="6"/>
        </w:numPr>
        <w:spacing w:line="259" w:lineRule="auto"/>
        <w:rPr>
          <w:rFonts w:ascii="Calibri" w:hAnsi="Calibri" w:cs="Calibri"/>
        </w:rPr>
      </w:pPr>
      <w:r w:rsidRPr="00221EE6">
        <w:rPr>
          <w:rFonts w:ascii="Calibri" w:hAnsi="Calibri" w:cs="Calibri"/>
        </w:rPr>
        <w:t xml:space="preserve">Residence Hall occupancy increased substantially from 77% to 90% compared to the same period last year, approaching the College's occupancy target. The increase is attributed largely to streamlined housing and enrollment processes, growth in international student participation, and targeted recruitment efforts. The trustees noted this improvement is significant given the residence hall's financial challenges in the previous year. </w:t>
      </w:r>
    </w:p>
    <w:p w14:paraId="55273599" w14:textId="77777777" w:rsidR="00AB5804" w:rsidRPr="00221EE6" w:rsidRDefault="00AB5804" w:rsidP="00AB5804">
      <w:pPr>
        <w:pStyle w:val="ListParagraph"/>
        <w:numPr>
          <w:ilvl w:val="0"/>
          <w:numId w:val="6"/>
        </w:numPr>
        <w:spacing w:line="259" w:lineRule="auto"/>
        <w:rPr>
          <w:rFonts w:ascii="Calibri" w:hAnsi="Calibri" w:cs="Calibri"/>
        </w:rPr>
      </w:pPr>
      <w:r w:rsidRPr="00221EE6">
        <w:rPr>
          <w:rFonts w:ascii="Calibri" w:hAnsi="Calibri" w:cs="Calibri"/>
        </w:rPr>
        <w:t xml:space="preserve">There have been major improvements in the student enrollment pipeline. The conversion rate from eligible applicants to enrolled students increased from 25% in Fall </w:t>
      </w:r>
      <w:r w:rsidRPr="00221EE6">
        <w:rPr>
          <w:rFonts w:ascii="Calibri" w:hAnsi="Calibri" w:cs="Calibri"/>
        </w:rPr>
        <w:lastRenderedPageBreak/>
        <w:t xml:space="preserve">2025 to 45% in Fall 2026, reflecting enhanced onboarding, orientation, and student engagement efforts. </w:t>
      </w:r>
    </w:p>
    <w:p w14:paraId="5C4023EB" w14:textId="77777777" w:rsidR="00AB5804" w:rsidRPr="00221EE6" w:rsidRDefault="00AB5804" w:rsidP="00AB5804">
      <w:pPr>
        <w:pStyle w:val="ListParagraph"/>
        <w:numPr>
          <w:ilvl w:val="0"/>
          <w:numId w:val="6"/>
        </w:numPr>
        <w:spacing w:line="259" w:lineRule="auto"/>
        <w:rPr>
          <w:rFonts w:ascii="Calibri" w:hAnsi="Calibri" w:cs="Calibri"/>
        </w:rPr>
      </w:pPr>
      <w:r w:rsidRPr="00221EE6">
        <w:rPr>
          <w:rFonts w:ascii="Calibri" w:hAnsi="Calibri" w:cs="Calibri"/>
        </w:rPr>
        <w:t xml:space="preserve">Application trends varied among demographic groups. Hispanic/Latino student applications increased, while some other populations experienced declines. Staff continue to monitor enrollment patterns and adjust recruitment strategies accordingly. </w:t>
      </w:r>
    </w:p>
    <w:p w14:paraId="23AED972" w14:textId="77777777" w:rsidR="00AB5804" w:rsidRPr="00221EE6" w:rsidRDefault="00AB5804" w:rsidP="00AB5804">
      <w:pPr>
        <w:pStyle w:val="ListParagraph"/>
        <w:numPr>
          <w:ilvl w:val="0"/>
          <w:numId w:val="6"/>
        </w:numPr>
        <w:spacing w:line="259" w:lineRule="auto"/>
        <w:rPr>
          <w:rFonts w:ascii="Calibri" w:hAnsi="Calibri" w:cs="Calibri"/>
        </w:rPr>
      </w:pPr>
      <w:r w:rsidRPr="00221EE6">
        <w:rPr>
          <w:rFonts w:ascii="Calibri" w:hAnsi="Calibri" w:cs="Calibri"/>
        </w:rPr>
        <w:t xml:space="preserve">College leadership highlighted the positive impact of more personalized and in-person outreach efforts, noting these initiatives likely contributed to improved enrollment and retention outcomes. </w:t>
      </w:r>
    </w:p>
    <w:p w14:paraId="05D8B38C" w14:textId="77777777" w:rsidR="00AB5804" w:rsidRPr="00221EE6" w:rsidRDefault="00AB5804" w:rsidP="00AB5804">
      <w:pPr>
        <w:pStyle w:val="ListParagraph"/>
        <w:numPr>
          <w:ilvl w:val="0"/>
          <w:numId w:val="6"/>
        </w:numPr>
        <w:spacing w:line="259" w:lineRule="auto"/>
        <w:rPr>
          <w:rFonts w:ascii="Calibri" w:hAnsi="Calibri" w:cs="Calibri"/>
        </w:rPr>
      </w:pPr>
      <w:r w:rsidRPr="00221EE6">
        <w:rPr>
          <w:rFonts w:ascii="Calibri" w:hAnsi="Calibri" w:cs="Calibri"/>
        </w:rPr>
        <w:t xml:space="preserve">To address ongoing enrollment challenges, especially among international students, the College is pursuing new recruitment and retention strategies, including athletic partnerships, short-term academic programs, expanded outreach initiatives, and opportunities designed to encourage students to continue their studies at Shoreline College. </w:t>
      </w:r>
    </w:p>
    <w:p w14:paraId="656CC01F" w14:textId="77777777" w:rsidR="00AB5804" w:rsidRPr="00221EE6" w:rsidRDefault="00AB5804" w:rsidP="00A2293A">
      <w:pPr>
        <w:rPr>
          <w:rFonts w:ascii="Calibri" w:hAnsi="Calibri" w:cs="Calibri"/>
        </w:rPr>
      </w:pPr>
      <w:r w:rsidRPr="00221EE6">
        <w:rPr>
          <w:rFonts w:ascii="Calibri" w:hAnsi="Calibri" w:cs="Calibri"/>
        </w:rPr>
        <w:t>The trustees noted that despite external challenges, institutional efforts helped mitigate enrollment declines and improve student conversion and retention.</w:t>
      </w:r>
    </w:p>
    <w:p w14:paraId="1813634B" w14:textId="77777777" w:rsidR="00AB5804" w:rsidRPr="00221EE6" w:rsidRDefault="00AB5804" w:rsidP="007E2462">
      <w:pPr>
        <w:pStyle w:val="Heading3"/>
        <w:rPr>
          <w:rFonts w:ascii="Calibri" w:hAnsi="Calibri" w:cs="Calibri"/>
        </w:rPr>
      </w:pPr>
      <w:r w:rsidRPr="00221EE6">
        <w:rPr>
          <w:rFonts w:ascii="Calibri" w:hAnsi="Calibri" w:cs="Calibri"/>
        </w:rPr>
        <w:t>Report: Annual Security Report (Clery)</w:t>
      </w:r>
    </w:p>
    <w:p w14:paraId="3AD4FBA7" w14:textId="77777777" w:rsidR="00AB5804" w:rsidRPr="00221EE6" w:rsidRDefault="00AB5804" w:rsidP="0067499F">
      <w:pPr>
        <w:rPr>
          <w:rFonts w:ascii="Calibri" w:hAnsi="Calibri" w:cs="Calibri"/>
        </w:rPr>
      </w:pPr>
      <w:r w:rsidRPr="00221EE6">
        <w:rPr>
          <w:rFonts w:ascii="Calibri" w:hAnsi="Calibri" w:cs="Calibri"/>
        </w:rPr>
        <w:t>Campus Safety Director Bret Crawford presented the College's Annual Security Report, outlining Clery Act reporting requirements, crime statistics, campus safety initiatives, and fire safety data.</w:t>
      </w:r>
    </w:p>
    <w:p w14:paraId="17C7137B" w14:textId="77777777" w:rsidR="00AB5804" w:rsidRPr="00221EE6" w:rsidRDefault="00AB5804" w:rsidP="0067499F">
      <w:pPr>
        <w:rPr>
          <w:rFonts w:ascii="Calibri" w:hAnsi="Calibri" w:cs="Calibri"/>
        </w:rPr>
      </w:pPr>
      <w:r w:rsidRPr="00221EE6">
        <w:rPr>
          <w:rFonts w:ascii="Calibri" w:hAnsi="Calibri" w:cs="Calibri"/>
        </w:rPr>
        <w:t>Key highlights included:</w:t>
      </w:r>
    </w:p>
    <w:p w14:paraId="4B43190B" w14:textId="77777777" w:rsidR="00AB5804" w:rsidRPr="00221EE6" w:rsidRDefault="00AB5804" w:rsidP="00AB5804">
      <w:pPr>
        <w:pStyle w:val="ListParagraph"/>
        <w:numPr>
          <w:ilvl w:val="0"/>
          <w:numId w:val="9"/>
        </w:numPr>
        <w:spacing w:line="259" w:lineRule="auto"/>
        <w:rPr>
          <w:rFonts w:ascii="Calibri" w:hAnsi="Calibri" w:cs="Calibri"/>
        </w:rPr>
      </w:pPr>
      <w:r w:rsidRPr="00221EE6">
        <w:rPr>
          <w:rFonts w:ascii="Calibri" w:hAnsi="Calibri" w:cs="Calibri"/>
        </w:rPr>
        <w:t>Annual crime statistics were reviewed and verified for compliance, including correction of any misclassified incidents identified during the reporting process.</w:t>
      </w:r>
    </w:p>
    <w:p w14:paraId="6824A026" w14:textId="77777777" w:rsidR="00AB5804" w:rsidRPr="00221EE6" w:rsidRDefault="00AB5804" w:rsidP="00AB5804">
      <w:pPr>
        <w:pStyle w:val="ListParagraph"/>
        <w:numPr>
          <w:ilvl w:val="0"/>
          <w:numId w:val="9"/>
        </w:numPr>
        <w:spacing w:line="259" w:lineRule="auto"/>
        <w:rPr>
          <w:rFonts w:ascii="Calibri" w:hAnsi="Calibri" w:cs="Calibri"/>
        </w:rPr>
      </w:pPr>
      <w:r w:rsidRPr="00221EE6">
        <w:rPr>
          <w:rFonts w:ascii="Calibri" w:hAnsi="Calibri" w:cs="Calibri"/>
        </w:rPr>
        <w:t>Most reported crime categories remained at zero or decreased compared to the previous reporting year. Hate crimes and bias-related crimes remained at zero.</w:t>
      </w:r>
    </w:p>
    <w:p w14:paraId="6020B3E2" w14:textId="77777777" w:rsidR="00AB5804" w:rsidRPr="00221EE6" w:rsidRDefault="00AB5804" w:rsidP="00AB5804">
      <w:pPr>
        <w:pStyle w:val="ListParagraph"/>
        <w:numPr>
          <w:ilvl w:val="0"/>
          <w:numId w:val="9"/>
        </w:numPr>
        <w:spacing w:line="259" w:lineRule="auto"/>
        <w:rPr>
          <w:rFonts w:ascii="Calibri" w:hAnsi="Calibri" w:cs="Calibri"/>
        </w:rPr>
      </w:pPr>
      <w:r w:rsidRPr="00221EE6">
        <w:rPr>
          <w:rFonts w:ascii="Calibri" w:hAnsi="Calibri" w:cs="Calibri"/>
        </w:rPr>
        <w:t>One aggravated assault and one domestic violence incident were reported; incidents occurring in residence halls are also counted within overall campus statistics in accordance with Clery reporting requirements.</w:t>
      </w:r>
    </w:p>
    <w:p w14:paraId="61A1DC63" w14:textId="77777777" w:rsidR="00AB5804" w:rsidRPr="00221EE6" w:rsidRDefault="00AB5804" w:rsidP="00AB5804">
      <w:pPr>
        <w:pStyle w:val="ListParagraph"/>
        <w:numPr>
          <w:ilvl w:val="0"/>
          <w:numId w:val="9"/>
        </w:numPr>
        <w:spacing w:line="259" w:lineRule="auto"/>
        <w:rPr>
          <w:rFonts w:ascii="Calibri" w:hAnsi="Calibri" w:cs="Calibri"/>
        </w:rPr>
      </w:pPr>
      <w:r w:rsidRPr="00221EE6">
        <w:rPr>
          <w:rFonts w:ascii="Calibri" w:hAnsi="Calibri" w:cs="Calibri"/>
        </w:rPr>
        <w:t>No arrests for weapons violations were reported, and no stalking cases were reported during the reporting period.</w:t>
      </w:r>
    </w:p>
    <w:p w14:paraId="1990A266" w14:textId="77777777" w:rsidR="00AB5804" w:rsidRPr="00221EE6" w:rsidRDefault="00AB5804" w:rsidP="00AB5804">
      <w:pPr>
        <w:pStyle w:val="ListParagraph"/>
        <w:numPr>
          <w:ilvl w:val="0"/>
          <w:numId w:val="9"/>
        </w:numPr>
        <w:spacing w:line="259" w:lineRule="auto"/>
        <w:rPr>
          <w:rFonts w:ascii="Calibri" w:hAnsi="Calibri" w:cs="Calibri"/>
        </w:rPr>
      </w:pPr>
      <w:r w:rsidRPr="00221EE6">
        <w:rPr>
          <w:rFonts w:ascii="Calibri" w:hAnsi="Calibri" w:cs="Calibri"/>
        </w:rPr>
        <w:t>Fire safety data showed zero reported fires, fire-related injuries, fatalities, or property damage in residence hall facilities during the past three years.</w:t>
      </w:r>
    </w:p>
    <w:p w14:paraId="5CB2F420" w14:textId="77777777" w:rsidR="00AB5804" w:rsidRPr="00221EE6" w:rsidRDefault="00AB5804" w:rsidP="00AB5804">
      <w:pPr>
        <w:pStyle w:val="ListParagraph"/>
        <w:numPr>
          <w:ilvl w:val="0"/>
          <w:numId w:val="9"/>
        </w:numPr>
        <w:spacing w:line="259" w:lineRule="auto"/>
        <w:rPr>
          <w:rFonts w:ascii="Calibri" w:hAnsi="Calibri" w:cs="Calibri"/>
        </w:rPr>
      </w:pPr>
      <w:r w:rsidRPr="00221EE6">
        <w:rPr>
          <w:rFonts w:ascii="Calibri" w:hAnsi="Calibri" w:cs="Calibri"/>
        </w:rPr>
        <w:t>The College continues to monitor crime trends, provide ongoing campus safety officer training, strengthen reporting practices, and emphasize proactive community engagement and customer service.</w:t>
      </w:r>
    </w:p>
    <w:p w14:paraId="584C5DFE" w14:textId="77777777" w:rsidR="00AB5804" w:rsidRPr="00221EE6" w:rsidRDefault="00AB5804" w:rsidP="0067499F">
      <w:pPr>
        <w:rPr>
          <w:rFonts w:ascii="Calibri" w:hAnsi="Calibri" w:cs="Calibri"/>
        </w:rPr>
      </w:pPr>
      <w:r w:rsidRPr="00221EE6">
        <w:rPr>
          <w:rFonts w:ascii="Calibri" w:hAnsi="Calibri" w:cs="Calibri"/>
        </w:rPr>
        <w:t>The Annual Security and Fire Safety Report is scheduled for publication and distribution to the campus community, with both electronic and printed copies available.</w:t>
      </w:r>
    </w:p>
    <w:p w14:paraId="04BEC879" w14:textId="77777777" w:rsidR="00AB5804" w:rsidRPr="00221EE6" w:rsidRDefault="00AB5804" w:rsidP="0067499F">
      <w:pPr>
        <w:rPr>
          <w:rFonts w:ascii="Calibri" w:hAnsi="Calibri" w:cs="Calibri"/>
        </w:rPr>
      </w:pPr>
      <w:r w:rsidRPr="00221EE6">
        <w:rPr>
          <w:rFonts w:ascii="Calibri" w:hAnsi="Calibri" w:cs="Calibri"/>
        </w:rPr>
        <w:lastRenderedPageBreak/>
        <w:t>The trustees commended the report's strong emphasis on victim support, violence prevention, and compliance efforts, and recognized the contributions of campus partners who assisted in preparing the report.</w:t>
      </w:r>
    </w:p>
    <w:p w14:paraId="261D6C5A" w14:textId="77777777" w:rsidR="00AB5804" w:rsidRPr="00221EE6" w:rsidRDefault="00AB5804" w:rsidP="00BC5C4F">
      <w:pPr>
        <w:pStyle w:val="Heading3"/>
        <w:rPr>
          <w:rFonts w:ascii="Calibri" w:hAnsi="Calibri" w:cs="Calibri"/>
        </w:rPr>
      </w:pPr>
      <w:r w:rsidRPr="00221EE6">
        <w:rPr>
          <w:rFonts w:ascii="Calibri" w:hAnsi="Calibri" w:cs="Calibri"/>
        </w:rPr>
        <w:t xml:space="preserve">Report: Accreditation </w:t>
      </w:r>
    </w:p>
    <w:p w14:paraId="51D27A7B" w14:textId="77777777" w:rsidR="00AB5804" w:rsidRPr="00221EE6" w:rsidRDefault="00AB5804" w:rsidP="00770CBC">
      <w:pPr>
        <w:rPr>
          <w:rFonts w:ascii="Calibri" w:hAnsi="Calibri" w:cs="Calibri"/>
        </w:rPr>
      </w:pPr>
      <w:r w:rsidRPr="00221EE6">
        <w:rPr>
          <w:rFonts w:ascii="Calibri" w:hAnsi="Calibri" w:cs="Calibri"/>
        </w:rPr>
        <w:t>From the accreditation report presented by Planning, Institutional Effectiveness &amp; Project Management Associate Vice President and Accreditation Liaison Officer Ann Garnsey-Harter:</w:t>
      </w:r>
    </w:p>
    <w:p w14:paraId="12B1ACF5"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 xml:space="preserve">The College submitted its annual accreditation report and the Policies, Regulations, and Financial Review (PRFR) report ahead of required deadlines. The PRFR report, developed with contributions from more than 40 employees, is publicly available on the College’s accreditation webpage. </w:t>
      </w:r>
    </w:p>
    <w:p w14:paraId="4544F88A"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A preliminary review by the peer evaluation team identified only one requested addition: development of a formal student appeal and readmission process. The College is working to establish the policy and procedure by the end of Winter Quarter. The evaluation team otherwise indicated the report was comprehensive and met expectations.</w:t>
      </w:r>
    </w:p>
    <w:p w14:paraId="01FF8F31"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 xml:space="preserve">The College was approved for the NWCCU’s (Northwest Commission on Colleges and Universities) new 8-year accreditation cycle, reflecting its good standing and compliance with eligibility requirements. This provides an additional year to prepare for the next Evaluation of Institutional Effectiveness review. </w:t>
      </w:r>
    </w:p>
    <w:p w14:paraId="44250219"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 xml:space="preserve">The College continues to address its remaining accreditation recommendation related to learning outcomes assessment. Progress includes: </w:t>
      </w:r>
    </w:p>
    <w:p w14:paraId="5ACE54DF" w14:textId="77777777" w:rsidR="00AB5804" w:rsidRPr="00221EE6" w:rsidRDefault="00AB5804" w:rsidP="00AB5804">
      <w:pPr>
        <w:pStyle w:val="ListParagraph"/>
        <w:numPr>
          <w:ilvl w:val="1"/>
          <w:numId w:val="10"/>
        </w:numPr>
        <w:spacing w:line="259" w:lineRule="auto"/>
        <w:rPr>
          <w:rFonts w:ascii="Calibri" w:hAnsi="Calibri" w:cs="Calibri"/>
        </w:rPr>
      </w:pPr>
      <w:r w:rsidRPr="00221EE6">
        <w:rPr>
          <w:rFonts w:ascii="Calibri" w:hAnsi="Calibri" w:cs="Calibri"/>
        </w:rPr>
        <w:t>Fully implementing a systematic learning outcomes assessment process.</w:t>
      </w:r>
    </w:p>
    <w:p w14:paraId="389ACD0C" w14:textId="77777777" w:rsidR="00AB5804" w:rsidRPr="00221EE6" w:rsidRDefault="00AB5804" w:rsidP="00AB5804">
      <w:pPr>
        <w:pStyle w:val="ListParagraph"/>
        <w:numPr>
          <w:ilvl w:val="1"/>
          <w:numId w:val="10"/>
        </w:numPr>
        <w:spacing w:line="259" w:lineRule="auto"/>
        <w:rPr>
          <w:rFonts w:ascii="Calibri" w:hAnsi="Calibri" w:cs="Calibri"/>
        </w:rPr>
      </w:pPr>
      <w:r w:rsidRPr="00221EE6">
        <w:rPr>
          <w:rFonts w:ascii="Calibri" w:hAnsi="Calibri" w:cs="Calibri"/>
        </w:rPr>
        <w:t>Achieving a 90% submission rate of expected assessment data from faculty during 2025–26.</w:t>
      </w:r>
    </w:p>
    <w:p w14:paraId="25B91DA0" w14:textId="77777777" w:rsidR="00AB5804" w:rsidRPr="00221EE6" w:rsidRDefault="00AB5804" w:rsidP="00AB5804">
      <w:pPr>
        <w:pStyle w:val="ListParagraph"/>
        <w:numPr>
          <w:ilvl w:val="1"/>
          <w:numId w:val="10"/>
        </w:numPr>
        <w:spacing w:line="259" w:lineRule="auto"/>
        <w:rPr>
          <w:rFonts w:ascii="Calibri" w:hAnsi="Calibri" w:cs="Calibri"/>
        </w:rPr>
      </w:pPr>
      <w:r w:rsidRPr="00221EE6">
        <w:rPr>
          <w:rFonts w:ascii="Calibri" w:hAnsi="Calibri" w:cs="Calibri"/>
        </w:rPr>
        <w:t>Maintaining student achievement rates of 80% or higher across institutional and transfer program learning outcomes, exceeding the College’s target of 75%.</w:t>
      </w:r>
    </w:p>
    <w:p w14:paraId="49B25BEA"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Assessment results continue to identify equity gaps among student populations. Faculty have begun professional development and improvement planning to use assessment data to address these disparities and strengthen student outcomes.</w:t>
      </w:r>
    </w:p>
    <w:p w14:paraId="5A7D0336"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 xml:space="preserve"> Program review activities are ongoing. </w:t>
      </w:r>
    </w:p>
    <w:p w14:paraId="08F11B58" w14:textId="77777777" w:rsidR="00AB5804" w:rsidRPr="00221EE6" w:rsidRDefault="00AB5804" w:rsidP="00ED075F">
      <w:pPr>
        <w:pStyle w:val="Heading3"/>
        <w:rPr>
          <w:rFonts w:ascii="Calibri" w:hAnsi="Calibri" w:cs="Calibri"/>
        </w:rPr>
      </w:pPr>
      <w:r w:rsidRPr="00221EE6">
        <w:rPr>
          <w:rFonts w:ascii="Calibri" w:hAnsi="Calibri" w:cs="Calibri"/>
        </w:rPr>
        <w:t>Report: Parent Child Center Update</w:t>
      </w:r>
    </w:p>
    <w:p w14:paraId="24B2A196" w14:textId="77777777" w:rsidR="00AB5804" w:rsidRPr="00221EE6" w:rsidRDefault="00AB5804" w:rsidP="009C3D0F">
      <w:pPr>
        <w:rPr>
          <w:rFonts w:ascii="Calibri" w:hAnsi="Calibri" w:cs="Calibri"/>
        </w:rPr>
      </w:pPr>
      <w:r w:rsidRPr="00221EE6">
        <w:rPr>
          <w:rFonts w:ascii="Calibri" w:hAnsi="Calibri" w:cs="Calibri"/>
        </w:rPr>
        <w:t>From the Parent Child Center (PCC) update presented by Business &amp; Administrative Services Vice President Joe Mazur and Strategic Communications &amp; Marketing Executive Director Cat Chiappa:</w:t>
      </w:r>
    </w:p>
    <w:p w14:paraId="73EDCE2E"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 xml:space="preserve">As of late September, PCC enrollment totaled 48 children, with two additional children expected to enroll in mid-October, bringing enrollment to 50. </w:t>
      </w:r>
    </w:p>
    <w:p w14:paraId="050BC0FD"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lastRenderedPageBreak/>
        <w:t xml:space="preserve">Financial results through August 31 showed a year-to-date operating loss of approximately $51,000. Based on current enrollment and spending patterns, the PCC is projected to end the fiscal year with an annual deficit of approximately $330,000, increasing the deficit reserve balance to nearly $700,000. </w:t>
      </w:r>
    </w:p>
    <w:p w14:paraId="2EF74A35"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 xml:space="preserve">Summer enrollment is historically lower; hopeful that enrollment will increase through ongoing marketing efforts. </w:t>
      </w:r>
    </w:p>
    <w:p w14:paraId="5FE691BE"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 xml:space="preserve">A summer digital advertising campaign using LinkedIn, Snapchat, Facebook, and Instagram generated strong engagement metrics on some platforms but did not result in the level of new enrollments anticipated. </w:t>
      </w:r>
    </w:p>
    <w:p w14:paraId="2B721299"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 xml:space="preserve">The PCC waitlist included approximately 60 prospective children, with the majority seeking enrollment dates after January 2027. Waitlist demand remains strongest for infant and toddler classrooms. </w:t>
      </w:r>
    </w:p>
    <w:p w14:paraId="524032A0"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 xml:space="preserve">Infant and toddler programs are the most expensive to operate because of lower staff-to-child ratios, while preschool-age classrooms generate more revenue due to higher allowable enrollment ratios. </w:t>
      </w:r>
    </w:p>
    <w:p w14:paraId="03E30310"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 xml:space="preserve">The College continues to face challenges maintaining the PCC's financial sustainability and is exploring additional options and proposals to address enrollment and operational concerns. </w:t>
      </w:r>
    </w:p>
    <w:p w14:paraId="36F9359C"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Ongoing recruitment efforts to fill vacant teacher (Early Childhood Specialist) positions, continue.</w:t>
      </w:r>
    </w:p>
    <w:p w14:paraId="118A6F60"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Tuition rates vary by age group and constituent type (student, employee, or community member).</w:t>
      </w:r>
    </w:p>
    <w:p w14:paraId="06DF7737" w14:textId="77777777" w:rsidR="00AB5804" w:rsidRPr="00221EE6" w:rsidRDefault="00AB5804" w:rsidP="002F223C">
      <w:pPr>
        <w:jc w:val="center"/>
        <w:rPr>
          <w:rFonts w:ascii="Calibri" w:hAnsi="Calibri" w:cs="Calibri"/>
        </w:rPr>
      </w:pPr>
      <w:r w:rsidRPr="00221EE6">
        <w:rPr>
          <w:rFonts w:ascii="Calibri" w:hAnsi="Calibri" w:cs="Calibri"/>
        </w:rPr>
        <w:t>-Five-minute break until 5:05 PM-</w:t>
      </w:r>
    </w:p>
    <w:p w14:paraId="45ED3B71" w14:textId="77777777" w:rsidR="00AB5804" w:rsidRPr="00221EE6" w:rsidRDefault="00AB5804" w:rsidP="00ED075F">
      <w:pPr>
        <w:pStyle w:val="Heading3"/>
        <w:rPr>
          <w:rFonts w:ascii="Calibri" w:hAnsi="Calibri" w:cs="Calibri"/>
        </w:rPr>
      </w:pPr>
      <w:r w:rsidRPr="00221EE6">
        <w:rPr>
          <w:rFonts w:ascii="Calibri" w:hAnsi="Calibri" w:cs="Calibri"/>
        </w:rPr>
        <w:t>Report: Finance &amp; Budget</w:t>
      </w:r>
    </w:p>
    <w:p w14:paraId="390E3C50" w14:textId="77777777" w:rsidR="00AB5804" w:rsidRPr="00221EE6" w:rsidRDefault="00AB5804" w:rsidP="00D94D66">
      <w:pPr>
        <w:rPr>
          <w:rFonts w:ascii="Calibri" w:hAnsi="Calibri" w:cs="Calibri"/>
        </w:rPr>
      </w:pPr>
      <w:r w:rsidRPr="00221EE6">
        <w:rPr>
          <w:rFonts w:ascii="Calibri" w:hAnsi="Calibri" w:cs="Calibri"/>
        </w:rPr>
        <w:t>From the finance and budget report presented by Business &amp; Administrative Services Vice President Joe Mazur:</w:t>
      </w:r>
    </w:p>
    <w:p w14:paraId="722C8FDE"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The fiscal year-end financial results reflect Board-approved use of reserves to support account reconciliations, general ledger cleanup, and deficit coverage. As a result, expenses appear significantly higher than revenues in several program areas. Future reports will be revised to separately present operational results and adjustment-related impacts for greater transparency.</w:t>
      </w:r>
    </w:p>
    <w:p w14:paraId="32982A71"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Fiscal year-end revenues were below budget due to reduced state allocations and enrollment-related tuition shortfalls resulting from not meeting budgeted enrollment targets.</w:t>
      </w:r>
    </w:p>
    <w:p w14:paraId="12A0EF05"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Interest income increased compared to the prior year due to improved cash management and investment of funds through the Washington State Treasury.</w:t>
      </w:r>
    </w:p>
    <w:p w14:paraId="42FE4E9C"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lastRenderedPageBreak/>
        <w:t>Payroll and benefit expenses increased because of cost-of-living adjustments, higher benefit costs, and staffing-related expenses. Utility costs also increased due to additional facilities coming online and rising energy costs.</w:t>
      </w:r>
    </w:p>
    <w:p w14:paraId="311A8E90"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Grant activity was affected by delays in receiving grant award notifications during the prior year, which reduced summer program activity and impacted staffing and expenditures. Several grants are now nearing completion, while Department of Commerce funding supported major capital projects, including boiler replacement work.</w:t>
      </w:r>
    </w:p>
    <w:p w14:paraId="62DC069F"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 xml:space="preserve">International Education revenues remained below target due to continued challenges in international student recruitment. </w:t>
      </w:r>
    </w:p>
    <w:p w14:paraId="2DF6F993"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Foundation support increased and provided additional funding for college programs and employee support initiatives.</w:t>
      </w:r>
    </w:p>
    <w:p w14:paraId="76D140E2"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As of August 31, state allocation revenue reflects timing differences in payroll and allocation processing. There have been improved accounting practices that more accurately charge payroll expenses to state-funded sources.</w:t>
      </w:r>
    </w:p>
    <w:p w14:paraId="54B31F0D"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Expense reductions in several areas reflect hiring controls, enrollment management efforts, and operational efficiencies. Consultant expenses increased to support human resources, payroll, and financial aid process improvements.</w:t>
      </w:r>
    </w:p>
    <w:p w14:paraId="76BB26C9"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Grant revenues and expenditures are declining as several grant-funded projects are nearing completion. The College is awaiting final approval of several grant awards and contract agreements, including Workforce Retraining and Veterans’ funding.</w:t>
      </w:r>
    </w:p>
    <w:p w14:paraId="04CBF0E6" w14:textId="77777777" w:rsidR="00AB5804" w:rsidRPr="00221EE6" w:rsidRDefault="00AB5804" w:rsidP="00AB5804">
      <w:pPr>
        <w:pStyle w:val="ListParagraph"/>
        <w:numPr>
          <w:ilvl w:val="0"/>
          <w:numId w:val="10"/>
        </w:numPr>
        <w:spacing w:line="259" w:lineRule="auto"/>
        <w:rPr>
          <w:rFonts w:ascii="Calibri" w:hAnsi="Calibri" w:cs="Calibri"/>
        </w:rPr>
      </w:pPr>
      <w:r w:rsidRPr="00221EE6">
        <w:rPr>
          <w:rFonts w:ascii="Calibri" w:hAnsi="Calibri" w:cs="Calibri"/>
        </w:rPr>
        <w:t>International Education enrollment remains below prior levels; however, the College has expanded recruitment and marketing efforts to reach new student populations.</w:t>
      </w:r>
    </w:p>
    <w:p w14:paraId="1EE54F0B" w14:textId="77777777" w:rsidR="00AB5804" w:rsidRPr="00221EE6" w:rsidRDefault="00AB5804" w:rsidP="00AD1B1C">
      <w:pPr>
        <w:pStyle w:val="Heading3"/>
        <w:rPr>
          <w:rFonts w:ascii="Calibri" w:hAnsi="Calibri" w:cs="Calibri"/>
        </w:rPr>
      </w:pPr>
      <w:r w:rsidRPr="00221EE6">
        <w:rPr>
          <w:rFonts w:ascii="Calibri" w:hAnsi="Calibri" w:cs="Calibri"/>
        </w:rPr>
        <w:t>Constituent Report: Associated Student Government (ASG)</w:t>
      </w:r>
    </w:p>
    <w:p w14:paraId="5E162845" w14:textId="77777777" w:rsidR="00AB5804" w:rsidRPr="00221EE6" w:rsidRDefault="00AB5804" w:rsidP="00682000">
      <w:pPr>
        <w:rPr>
          <w:rFonts w:ascii="Calibri" w:hAnsi="Calibri" w:cs="Calibri"/>
        </w:rPr>
      </w:pPr>
      <w:r w:rsidRPr="00221EE6">
        <w:rPr>
          <w:rFonts w:ascii="Calibri" w:hAnsi="Calibri" w:cs="Calibri"/>
        </w:rPr>
        <w:t>ASG President MJ Magallones reported that the Associated Student Government's primary focus for 2026-27 is fostering community, collaboration, and student engagement. Student leaders participated in joint leadership training with Resident Advisors and the Arts and Entertainment Board to strengthen cross-campus partnerships and establish a coordinated approach to student support.</w:t>
      </w:r>
    </w:p>
    <w:p w14:paraId="1313BFA7" w14:textId="77777777" w:rsidR="00AB5804" w:rsidRPr="00221EE6" w:rsidRDefault="00AB5804" w:rsidP="00682000">
      <w:pPr>
        <w:rPr>
          <w:rFonts w:ascii="Calibri" w:hAnsi="Calibri" w:cs="Calibri"/>
        </w:rPr>
      </w:pPr>
      <w:r w:rsidRPr="00221EE6">
        <w:rPr>
          <w:rFonts w:ascii="Calibri" w:hAnsi="Calibri" w:cs="Calibri"/>
        </w:rPr>
        <w:t>ASG President Magallones highlighted the successful Welcome Week activities designed to help students feel connected and supported—including breakfast outreach events, a student networking event, a fall club mixer, and "Pizza with the President," which provided opportunities for students to engage directly with college leadership and share their experiences.</w:t>
      </w:r>
    </w:p>
    <w:p w14:paraId="77AC2250" w14:textId="77777777" w:rsidR="00AB5804" w:rsidRPr="00221EE6" w:rsidRDefault="00AB5804" w:rsidP="00682000">
      <w:pPr>
        <w:rPr>
          <w:rFonts w:ascii="Calibri" w:hAnsi="Calibri" w:cs="Calibri"/>
        </w:rPr>
      </w:pPr>
      <w:r w:rsidRPr="00221EE6">
        <w:rPr>
          <w:rFonts w:ascii="Calibri" w:hAnsi="Calibri" w:cs="Calibri"/>
        </w:rPr>
        <w:t>Looking ahead, the ASG plans to conduct a nonpartisan voter registration and civic engagement campaign to educate students about the upcoming election and to encourage civic participation. The ASG will also host a Club Resource Fair to help students connect with existing organizations and learn how to establish and fund new clubs.</w:t>
      </w:r>
    </w:p>
    <w:p w14:paraId="21AD3D31" w14:textId="77777777" w:rsidR="00AB5804" w:rsidRPr="00221EE6" w:rsidRDefault="00AB5804" w:rsidP="00682000">
      <w:pPr>
        <w:rPr>
          <w:rFonts w:ascii="Calibri" w:hAnsi="Calibri" w:cs="Calibri"/>
        </w:rPr>
      </w:pPr>
      <w:r w:rsidRPr="00221EE6">
        <w:rPr>
          <w:rFonts w:ascii="Calibri" w:hAnsi="Calibri" w:cs="Calibri"/>
        </w:rPr>
        <w:lastRenderedPageBreak/>
        <w:t>In closing, ASG President Magallones expressed appreciation for the Board's continued support of student leadership and affirmed ASG's commitment to promoting student belonging, engagement, and success throughout the academic year.</w:t>
      </w:r>
    </w:p>
    <w:p w14:paraId="0E114A75" w14:textId="77777777" w:rsidR="00AB5804" w:rsidRPr="00221EE6" w:rsidRDefault="00AB5804" w:rsidP="00C92AD8">
      <w:pPr>
        <w:pStyle w:val="Heading3"/>
        <w:rPr>
          <w:rFonts w:ascii="Calibri" w:hAnsi="Calibri" w:cs="Calibri"/>
        </w:rPr>
      </w:pPr>
      <w:r w:rsidRPr="00221EE6">
        <w:rPr>
          <w:rFonts w:ascii="Calibri" w:hAnsi="Calibri" w:cs="Calibri"/>
        </w:rPr>
        <w:t>Constituent Report: Classified Staff (WFSE)</w:t>
      </w:r>
    </w:p>
    <w:p w14:paraId="4862332F" w14:textId="77777777" w:rsidR="00AB5804" w:rsidRPr="00221EE6" w:rsidRDefault="00AB5804" w:rsidP="009A1D12">
      <w:pPr>
        <w:rPr>
          <w:rFonts w:ascii="Calibri" w:hAnsi="Calibri" w:cs="Calibri"/>
        </w:rPr>
      </w:pPr>
      <w:r w:rsidRPr="00221EE6">
        <w:rPr>
          <w:rFonts w:ascii="Calibri" w:hAnsi="Calibri" w:cs="Calibri"/>
        </w:rPr>
        <w:t>Administrative Assistant and Classified Staff Union/WFSE Local 304 Assistant Chief Shop Steward JoAnna Buxton read the Classified Staff Union’s report (attached).</w:t>
      </w:r>
    </w:p>
    <w:p w14:paraId="7A527341" w14:textId="77777777" w:rsidR="00AB5804" w:rsidRPr="00221EE6" w:rsidRDefault="00AB5804" w:rsidP="00D9139F">
      <w:pPr>
        <w:pStyle w:val="Heading3"/>
        <w:rPr>
          <w:rFonts w:ascii="Calibri" w:hAnsi="Calibri" w:cs="Calibri"/>
        </w:rPr>
      </w:pPr>
      <w:r w:rsidRPr="00221EE6">
        <w:rPr>
          <w:rFonts w:ascii="Calibri" w:hAnsi="Calibri" w:cs="Calibri"/>
        </w:rPr>
        <w:t xml:space="preserve">Constituent Report: Faculty Senate </w:t>
      </w:r>
    </w:p>
    <w:p w14:paraId="481C7501" w14:textId="77777777" w:rsidR="00AB5804" w:rsidRPr="00221EE6" w:rsidRDefault="00AB5804" w:rsidP="00B82D84">
      <w:pPr>
        <w:rPr>
          <w:rFonts w:ascii="Calibri" w:hAnsi="Calibri" w:cs="Calibri"/>
        </w:rPr>
      </w:pPr>
      <w:r w:rsidRPr="00221EE6">
        <w:rPr>
          <w:rFonts w:ascii="Calibri" w:hAnsi="Calibri" w:cs="Calibri"/>
        </w:rPr>
        <w:t xml:space="preserve">Professor and Faculty Senate Chair A.J. Mendoza read the Faculty Senate’s report (attached). </w:t>
      </w:r>
    </w:p>
    <w:p w14:paraId="06C192E4" w14:textId="77777777" w:rsidR="00AB5804" w:rsidRPr="00221EE6" w:rsidRDefault="00AB5804" w:rsidP="002439F2">
      <w:pPr>
        <w:pStyle w:val="Heading3"/>
        <w:rPr>
          <w:rFonts w:ascii="Calibri" w:hAnsi="Calibri" w:cs="Calibri"/>
        </w:rPr>
      </w:pPr>
      <w:r w:rsidRPr="00221EE6">
        <w:rPr>
          <w:rFonts w:ascii="Calibri" w:hAnsi="Calibri" w:cs="Calibri"/>
        </w:rPr>
        <w:t>Constituent Report: Faculty (SCCFT)</w:t>
      </w:r>
    </w:p>
    <w:p w14:paraId="4B2CDB0B" w14:textId="77777777" w:rsidR="00AB5804" w:rsidRPr="00221EE6" w:rsidRDefault="00AB5804" w:rsidP="002439F2">
      <w:pPr>
        <w:rPr>
          <w:rFonts w:ascii="Calibri" w:hAnsi="Calibri" w:cs="Calibri"/>
        </w:rPr>
      </w:pPr>
      <w:r w:rsidRPr="00221EE6">
        <w:rPr>
          <w:rFonts w:ascii="Calibri" w:hAnsi="Calibri" w:cs="Calibri"/>
        </w:rPr>
        <w:t xml:space="preserve">Professor and SCCFT Local 1950 Union President Eric Hamako read the SCCFT President’s Statement to the Board of Trustees (attached). </w:t>
      </w:r>
    </w:p>
    <w:p w14:paraId="12DC00E7" w14:textId="77777777" w:rsidR="00AB5804" w:rsidRPr="00221EE6" w:rsidRDefault="00AB5804" w:rsidP="00981003">
      <w:pPr>
        <w:pStyle w:val="Heading3"/>
        <w:rPr>
          <w:rFonts w:ascii="Calibri" w:hAnsi="Calibri" w:cs="Calibri"/>
        </w:rPr>
      </w:pPr>
      <w:r w:rsidRPr="00221EE6">
        <w:rPr>
          <w:rFonts w:ascii="Calibri" w:hAnsi="Calibri" w:cs="Calibri"/>
        </w:rPr>
        <w:t>Report: Executive Team Representatives</w:t>
      </w:r>
    </w:p>
    <w:p w14:paraId="1D1B5179" w14:textId="77777777" w:rsidR="00AB5804" w:rsidRPr="00221EE6" w:rsidRDefault="00AB5804" w:rsidP="00164FF7">
      <w:pPr>
        <w:rPr>
          <w:rFonts w:ascii="Calibri" w:hAnsi="Calibri" w:cs="Calibri"/>
          <w:b/>
          <w:bCs/>
        </w:rPr>
      </w:pPr>
      <w:r w:rsidRPr="00221EE6">
        <w:rPr>
          <w:rFonts w:ascii="Calibri" w:hAnsi="Calibri" w:cs="Calibri"/>
          <w:b/>
          <w:bCs/>
        </w:rPr>
        <w:t>Ryan Aiello, Vice President (Student Affairs)/Interim Vice President (Academic Affairs)</w:t>
      </w:r>
    </w:p>
    <w:p w14:paraId="3C11413C" w14:textId="77777777" w:rsidR="00AB5804" w:rsidRPr="00221EE6" w:rsidRDefault="00AB5804" w:rsidP="00753FFE">
      <w:pPr>
        <w:rPr>
          <w:rFonts w:ascii="Calibri" w:hAnsi="Calibri" w:cs="Calibri"/>
        </w:rPr>
      </w:pPr>
      <w:r w:rsidRPr="00221EE6">
        <w:rPr>
          <w:rFonts w:ascii="Calibri" w:hAnsi="Calibri" w:cs="Calibri"/>
        </w:rPr>
        <w:t>From Vice President Ryan Aiello’s report:</w:t>
      </w:r>
    </w:p>
    <w:p w14:paraId="7D007010"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 xml:space="preserve">The Transitional Studies Task Force continued its work over the summer, with faculty and staff reviewing program models, budgets, and best practices from other institutions to strengthen transitional studies programming. </w:t>
      </w:r>
    </w:p>
    <w:p w14:paraId="14D80AC7"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 xml:space="preserve">College leadership continued building partnerships with Western Washington University, including efforts to streamline transfer pathways and support automatic admission opportunities for eligible students. </w:t>
      </w:r>
    </w:p>
    <w:p w14:paraId="3F223C99"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 xml:space="preserve">Carly Borgen has begun as the Associate Dean of Nursing, filling a key leadership role and strengthening administrative support within the Nursing program. </w:t>
      </w:r>
    </w:p>
    <w:p w14:paraId="1F7B9E4A"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 xml:space="preserve">College representatives participated in a statewide equity convening gathering focused on advancing diversity, equity, and inclusion efforts through data-informed decision-making and collaboration among higher education leaders. </w:t>
      </w:r>
    </w:p>
    <w:p w14:paraId="64743527"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 xml:space="preserve">Appreciation was expressed for ongoing enrollment, retention, and equity initiatives, with an emphasis on embedding equity principles across all college operations and student success efforts. </w:t>
      </w:r>
    </w:p>
    <w:p w14:paraId="592802D1" w14:textId="77777777" w:rsidR="00AB5804" w:rsidRPr="00221EE6" w:rsidRDefault="00AB5804" w:rsidP="00BC5C4F">
      <w:pPr>
        <w:rPr>
          <w:rFonts w:ascii="Calibri" w:hAnsi="Calibri" w:cs="Calibri"/>
        </w:rPr>
      </w:pPr>
      <w:r w:rsidRPr="00221EE6">
        <w:rPr>
          <w:rFonts w:ascii="Calibri" w:hAnsi="Calibri" w:cs="Calibri"/>
        </w:rPr>
        <w:t xml:space="preserve">Vice President Aiello shared that he is celebrating the recent birth of his first grandchild. </w:t>
      </w:r>
    </w:p>
    <w:p w14:paraId="6F00EA1C" w14:textId="77777777" w:rsidR="00AB5804" w:rsidRPr="00221EE6" w:rsidRDefault="00AB5804" w:rsidP="00BC5C4F">
      <w:pPr>
        <w:rPr>
          <w:rFonts w:ascii="Calibri" w:hAnsi="Calibri" w:cs="Calibri"/>
          <w:b/>
          <w:bCs/>
        </w:rPr>
      </w:pPr>
      <w:r w:rsidRPr="00221EE6">
        <w:rPr>
          <w:rFonts w:ascii="Calibri" w:hAnsi="Calibri" w:cs="Calibri"/>
          <w:b/>
          <w:bCs/>
        </w:rPr>
        <w:t>Joe Mazur, Vice President (Business and Administrative Services)</w:t>
      </w:r>
    </w:p>
    <w:p w14:paraId="11221A61" w14:textId="77777777" w:rsidR="00AB5804" w:rsidRPr="00221EE6" w:rsidRDefault="00AB5804" w:rsidP="006A31D7">
      <w:pPr>
        <w:rPr>
          <w:rFonts w:ascii="Calibri" w:hAnsi="Calibri" w:cs="Calibri"/>
        </w:rPr>
      </w:pPr>
      <w:r w:rsidRPr="00221EE6">
        <w:rPr>
          <w:rFonts w:ascii="Calibri" w:hAnsi="Calibri" w:cs="Calibri"/>
        </w:rPr>
        <w:t>From Vice President Joe Mazur’s report:</w:t>
      </w:r>
    </w:p>
    <w:p w14:paraId="645AA56C"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A King County ballot drop box is going to be installed on campus.</w:t>
      </w:r>
    </w:p>
    <w:p w14:paraId="04890431"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lastRenderedPageBreak/>
        <w:t>Facilities staff are completing repairs and replacements for aging kitchen equipment, including refrigeration units and a heat booster for the commercial dishwasher. Required permits and inspections are underway, with operation of the equipment pending final health department approval.</w:t>
      </w:r>
    </w:p>
    <w:p w14:paraId="17728B1E" w14:textId="0E8B3262"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To maintain food service continuity during equipment and operational disruptions, the College arranged for food trucks to provide temporary dining options on campus.</w:t>
      </w:r>
    </w:p>
    <w:p w14:paraId="21A8B4F7" w14:textId="77777777" w:rsidR="00AB5804" w:rsidRPr="00221EE6" w:rsidRDefault="00AB5804" w:rsidP="005B1540">
      <w:pPr>
        <w:rPr>
          <w:rFonts w:ascii="Calibri" w:hAnsi="Calibri" w:cs="Calibri"/>
        </w:rPr>
      </w:pPr>
      <w:r w:rsidRPr="00221EE6">
        <w:rPr>
          <w:rFonts w:ascii="Calibri" w:hAnsi="Calibri" w:cs="Calibri"/>
          <w:b/>
          <w:bCs/>
        </w:rPr>
        <w:t>Brian Crisanto Ramos, Vice President (Office of yəhaw̓)</w:t>
      </w:r>
    </w:p>
    <w:p w14:paraId="603338F3" w14:textId="77777777" w:rsidR="00AB5804" w:rsidRPr="00221EE6" w:rsidRDefault="00AB5804" w:rsidP="00164FF7">
      <w:pPr>
        <w:rPr>
          <w:rFonts w:ascii="Calibri" w:hAnsi="Calibri" w:cs="Calibri"/>
        </w:rPr>
      </w:pPr>
      <w:r w:rsidRPr="00221EE6">
        <w:rPr>
          <w:rFonts w:ascii="Calibri" w:hAnsi="Calibri" w:cs="Calibri"/>
        </w:rPr>
        <w:t xml:space="preserve">From Vice President Crisanto Ramos’s report: </w:t>
      </w:r>
    </w:p>
    <w:p w14:paraId="281CBE96"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 xml:space="preserve">The College continued strengthening relationships with tribal communities, including meetings with the Suquamish Tribe to discuss educational partnerships and workforce interests in business and healthcare programs. </w:t>
      </w:r>
    </w:p>
    <w:p w14:paraId="71C84114"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The College will host the official raising of the Suquamish Tribe flag on campus on November 19, with tribal leadership expected to participate.</w:t>
      </w:r>
    </w:p>
    <w:p w14:paraId="2A758C23"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Representatives from Muckleshoot Tribal College visited campus and toured the residence hall to discuss opportunities to support students from tribal communities through residential and educational pathways.</w:t>
      </w:r>
    </w:p>
    <w:p w14:paraId="7A8DD588"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The Indigenous Student Success program continues to support Indigenous student recruitment, retention, and success, with leadership provided by the College’s Indigenous Student Success Specialist Amalia Akagi.</w:t>
      </w:r>
    </w:p>
    <w:p w14:paraId="2E45B2CD"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The College participated in a statewide equity conference and recently received funding to continue equity-focused initiatives. A cross-functional team of staff, faculty, and administrators is evaluating potential projects to advance student success and institutional goals.</w:t>
      </w:r>
    </w:p>
    <w:p w14:paraId="42E927A2"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The Washington community and technical college system is transitioning to a Targeted Universalism equity framework. Shoreline College will participate in a systemwide workgroup to help develop implementation strategies for policies, procedures, and institutional practices.</w:t>
      </w:r>
    </w:p>
    <w:p w14:paraId="05A23E6F" w14:textId="77777777" w:rsidR="00AB5804" w:rsidRPr="00221EE6" w:rsidRDefault="00AB5804" w:rsidP="00AB5804">
      <w:pPr>
        <w:pStyle w:val="ListParagraph"/>
        <w:numPr>
          <w:ilvl w:val="0"/>
          <w:numId w:val="11"/>
        </w:numPr>
        <w:spacing w:line="259" w:lineRule="auto"/>
        <w:rPr>
          <w:rFonts w:ascii="Calibri" w:hAnsi="Calibri" w:cs="Calibri"/>
        </w:rPr>
      </w:pPr>
      <w:r w:rsidRPr="00221EE6">
        <w:rPr>
          <w:rFonts w:ascii="Calibri" w:hAnsi="Calibri" w:cs="Calibri"/>
        </w:rPr>
        <w:t>The Office of yəhaw̓ will host a Day of the Dead community celebration on November 6, featuring cultural programming and outreach efforts designed to strengthen engagement with the Latino community and promote connections with the College.</w:t>
      </w:r>
    </w:p>
    <w:p w14:paraId="3C41CDDD" w14:textId="77777777" w:rsidR="00AB5804" w:rsidRPr="00221EE6" w:rsidRDefault="00AB5804" w:rsidP="00966656">
      <w:pPr>
        <w:rPr>
          <w:rFonts w:ascii="Calibri" w:hAnsi="Calibri" w:cs="Calibri"/>
          <w:b/>
          <w:bCs/>
        </w:rPr>
      </w:pPr>
      <w:r w:rsidRPr="00221EE6">
        <w:rPr>
          <w:rFonts w:ascii="Calibri" w:hAnsi="Calibri" w:cs="Calibri"/>
          <w:b/>
          <w:bCs/>
        </w:rPr>
        <w:t>Jack Kahn, President</w:t>
      </w:r>
    </w:p>
    <w:p w14:paraId="43837133" w14:textId="77777777" w:rsidR="00AB5804" w:rsidRPr="00221EE6" w:rsidRDefault="00AB5804" w:rsidP="00BC65E8">
      <w:pPr>
        <w:rPr>
          <w:rFonts w:ascii="Calibri" w:hAnsi="Calibri" w:cs="Calibri"/>
        </w:rPr>
      </w:pPr>
      <w:r w:rsidRPr="00221EE6">
        <w:rPr>
          <w:rFonts w:ascii="Calibri" w:hAnsi="Calibri" w:cs="Calibri"/>
        </w:rPr>
        <w:t>President Kahn thanked Trustee Ringer for her advocacy, and contributions to the Board and to the College, noting Trustee Ringer’s leadership and commitment to student interests during a period of significant institutional change.</w:t>
      </w:r>
    </w:p>
    <w:p w14:paraId="249A8A2B" w14:textId="77777777" w:rsidR="00AB5804" w:rsidRPr="00221EE6" w:rsidRDefault="00AB5804" w:rsidP="00BC65E8">
      <w:pPr>
        <w:rPr>
          <w:rFonts w:ascii="Calibri" w:hAnsi="Calibri" w:cs="Calibri"/>
        </w:rPr>
      </w:pPr>
      <w:r w:rsidRPr="00221EE6">
        <w:rPr>
          <w:rFonts w:ascii="Calibri" w:hAnsi="Calibri" w:cs="Calibri"/>
        </w:rPr>
        <w:t>President Kahn welcomed ASG President MJ Magallones and:</w:t>
      </w:r>
    </w:p>
    <w:p w14:paraId="57B368E3" w14:textId="77777777" w:rsidR="00AB5804" w:rsidRPr="00221EE6" w:rsidRDefault="00AB5804" w:rsidP="00AB5804">
      <w:pPr>
        <w:pStyle w:val="ListParagraph"/>
        <w:numPr>
          <w:ilvl w:val="0"/>
          <w:numId w:val="12"/>
        </w:numPr>
        <w:spacing w:line="259" w:lineRule="auto"/>
        <w:rPr>
          <w:rFonts w:ascii="Calibri" w:hAnsi="Calibri" w:cs="Calibri"/>
        </w:rPr>
      </w:pPr>
      <w:r w:rsidRPr="00221EE6">
        <w:rPr>
          <w:rFonts w:ascii="Calibri" w:hAnsi="Calibri" w:cs="Calibri"/>
        </w:rPr>
        <w:lastRenderedPageBreak/>
        <w:t>Expressed wanting to establish regular meetings with ASG President Magallones to strengthen communication and collaboration between student leadership and College administration.</w:t>
      </w:r>
    </w:p>
    <w:p w14:paraId="18CBC16E" w14:textId="77777777" w:rsidR="00AB5804" w:rsidRPr="00221EE6" w:rsidRDefault="00AB5804" w:rsidP="00AB5804">
      <w:pPr>
        <w:pStyle w:val="ListParagraph"/>
        <w:numPr>
          <w:ilvl w:val="0"/>
          <w:numId w:val="12"/>
        </w:numPr>
        <w:spacing w:line="259" w:lineRule="auto"/>
        <w:rPr>
          <w:rFonts w:ascii="Calibri" w:hAnsi="Calibri" w:cs="Calibri"/>
        </w:rPr>
      </w:pPr>
      <w:r w:rsidRPr="00221EE6">
        <w:rPr>
          <w:rFonts w:ascii="Calibri" w:hAnsi="Calibri" w:cs="Calibri"/>
        </w:rPr>
        <w:t>Reaffirmed his commitment to working closely with student leaders to address student concerns and advance institutional improvements.</w:t>
      </w:r>
    </w:p>
    <w:p w14:paraId="5BC86131" w14:textId="77777777" w:rsidR="00AB5804" w:rsidRPr="00221EE6" w:rsidRDefault="00AB5804" w:rsidP="00AB5804">
      <w:pPr>
        <w:pStyle w:val="ListParagraph"/>
        <w:numPr>
          <w:ilvl w:val="0"/>
          <w:numId w:val="12"/>
        </w:numPr>
        <w:spacing w:line="259" w:lineRule="auto"/>
        <w:rPr>
          <w:rFonts w:ascii="Calibri" w:hAnsi="Calibri" w:cs="Calibri"/>
        </w:rPr>
      </w:pPr>
      <w:r w:rsidRPr="00221EE6">
        <w:rPr>
          <w:rFonts w:ascii="Calibri" w:hAnsi="Calibri" w:cs="Calibri"/>
        </w:rPr>
        <w:t xml:space="preserve">Noted that student feedback consistently highlights two primary concerns: food service and campus dining options. </w:t>
      </w:r>
    </w:p>
    <w:p w14:paraId="3145728A" w14:textId="77777777" w:rsidR="00AB5804" w:rsidRPr="00221EE6" w:rsidRDefault="00AB5804" w:rsidP="00AB5804">
      <w:pPr>
        <w:pStyle w:val="ListParagraph"/>
        <w:numPr>
          <w:ilvl w:val="0"/>
          <w:numId w:val="12"/>
        </w:numPr>
        <w:spacing w:line="259" w:lineRule="auto"/>
        <w:rPr>
          <w:rFonts w:ascii="Calibri" w:hAnsi="Calibri" w:cs="Calibri"/>
        </w:rPr>
      </w:pPr>
      <w:r w:rsidRPr="00221EE6">
        <w:rPr>
          <w:rFonts w:ascii="Calibri" w:hAnsi="Calibri" w:cs="Calibri"/>
        </w:rPr>
        <w:t>Emphasized that the College’s responsibility is to adapt and improve its services to better meet student needs and encouraged ongoing student engagement, feedback, and partnership in advancing the College’s goals.</w:t>
      </w:r>
    </w:p>
    <w:p w14:paraId="5047D486" w14:textId="77777777" w:rsidR="00AB5804" w:rsidRPr="00221EE6" w:rsidRDefault="00AB5804" w:rsidP="0063052F">
      <w:pPr>
        <w:pStyle w:val="Heading3"/>
        <w:rPr>
          <w:rFonts w:ascii="Calibri" w:hAnsi="Calibri" w:cs="Calibri"/>
        </w:rPr>
      </w:pPr>
      <w:r w:rsidRPr="00221EE6">
        <w:rPr>
          <w:rFonts w:ascii="Calibri" w:hAnsi="Calibri" w:cs="Calibri"/>
        </w:rPr>
        <w:t>Waves of Gratitude</w:t>
      </w:r>
    </w:p>
    <w:p w14:paraId="6EB101F4" w14:textId="77777777" w:rsidR="00AB5804" w:rsidRPr="00221EE6" w:rsidRDefault="00AB5804" w:rsidP="00184CB0">
      <w:pPr>
        <w:rPr>
          <w:rFonts w:ascii="Calibri" w:hAnsi="Calibri" w:cs="Calibri"/>
        </w:rPr>
      </w:pPr>
      <w:r w:rsidRPr="00221EE6">
        <w:rPr>
          <w:rFonts w:ascii="Calibri" w:hAnsi="Calibri" w:cs="Calibri"/>
        </w:rPr>
        <w:t xml:space="preserve">President Kahn expressed appreciation to the Strategic Outreach and Onboarding Team for their collaborative efforts, work, and contributions in supporting a significant organizational transition. </w:t>
      </w:r>
    </w:p>
    <w:p w14:paraId="17A4CF5A" w14:textId="77777777" w:rsidR="00AB5804" w:rsidRPr="00221EE6" w:rsidRDefault="00AB5804" w:rsidP="00A75F40">
      <w:pPr>
        <w:pStyle w:val="Heading3"/>
        <w:rPr>
          <w:rFonts w:ascii="Calibri" w:hAnsi="Calibri" w:cs="Calibri"/>
        </w:rPr>
      </w:pPr>
      <w:r w:rsidRPr="00221EE6">
        <w:rPr>
          <w:rFonts w:ascii="Calibri" w:hAnsi="Calibri" w:cs="Calibri"/>
        </w:rPr>
        <w:t>Adjournment of Regular Session</w:t>
      </w:r>
    </w:p>
    <w:p w14:paraId="28B35DC7" w14:textId="77777777" w:rsidR="00AB5804" w:rsidRPr="00221EE6" w:rsidRDefault="00AB5804" w:rsidP="00166B75">
      <w:pPr>
        <w:rPr>
          <w:rFonts w:ascii="Calibri" w:hAnsi="Calibri" w:cs="Calibri"/>
          <w:b/>
          <w:bCs/>
        </w:rPr>
      </w:pPr>
      <w:r w:rsidRPr="00221EE6">
        <w:rPr>
          <w:rFonts w:ascii="Calibri" w:hAnsi="Calibri" w:cs="Calibri"/>
          <w:b/>
          <w:bCs/>
        </w:rPr>
        <w:t>Motion 26:66</w:t>
      </w:r>
    </w:p>
    <w:p w14:paraId="042169F9" w14:textId="77777777" w:rsidR="00AB5804" w:rsidRPr="00221EE6" w:rsidRDefault="00AB5804" w:rsidP="00AB5804">
      <w:pPr>
        <w:pStyle w:val="ListParagraph"/>
        <w:numPr>
          <w:ilvl w:val="0"/>
          <w:numId w:val="6"/>
        </w:numPr>
        <w:spacing w:line="259" w:lineRule="auto"/>
        <w:rPr>
          <w:rFonts w:ascii="Calibri" w:hAnsi="Calibri" w:cs="Calibri"/>
        </w:rPr>
      </w:pPr>
      <w:r w:rsidRPr="00221EE6">
        <w:rPr>
          <w:rFonts w:ascii="Calibri" w:hAnsi="Calibri" w:cs="Calibri"/>
        </w:rPr>
        <w:t>Motion by Trustee Chan to adjourn the regular session.</w:t>
      </w:r>
    </w:p>
    <w:p w14:paraId="10EB1E4C" w14:textId="77777777" w:rsidR="00AB5804" w:rsidRPr="00221EE6" w:rsidRDefault="00AB5804" w:rsidP="00AB5804">
      <w:pPr>
        <w:pStyle w:val="ListParagraph"/>
        <w:numPr>
          <w:ilvl w:val="0"/>
          <w:numId w:val="6"/>
        </w:numPr>
        <w:spacing w:line="259" w:lineRule="auto"/>
        <w:rPr>
          <w:rFonts w:ascii="Calibri" w:hAnsi="Calibri" w:cs="Calibri"/>
        </w:rPr>
      </w:pPr>
      <w:r w:rsidRPr="00221EE6">
        <w:rPr>
          <w:rFonts w:ascii="Calibri" w:hAnsi="Calibri" w:cs="Calibri"/>
        </w:rPr>
        <w:t xml:space="preserve">Motion seconded by Trustee Ringer. All trustees present voted </w:t>
      </w:r>
      <w:r w:rsidRPr="00221EE6">
        <w:rPr>
          <w:rFonts w:ascii="Calibri" w:hAnsi="Calibri" w:cs="Calibri"/>
          <w:i/>
          <w:iCs/>
        </w:rPr>
        <w:t>aye</w:t>
      </w:r>
      <w:r w:rsidRPr="00221EE6">
        <w:rPr>
          <w:rFonts w:ascii="Calibri" w:hAnsi="Calibri" w:cs="Calibri"/>
        </w:rPr>
        <w:t xml:space="preserve"> to approve the motion.</w:t>
      </w:r>
    </w:p>
    <w:p w14:paraId="26F5FCDD" w14:textId="77777777" w:rsidR="00AB5804" w:rsidRPr="00221EE6" w:rsidRDefault="00AB5804" w:rsidP="00B04CD9">
      <w:pPr>
        <w:rPr>
          <w:rFonts w:ascii="Calibri" w:hAnsi="Calibri" w:cs="Calibri"/>
        </w:rPr>
      </w:pPr>
      <w:r w:rsidRPr="00221EE6">
        <w:rPr>
          <w:rFonts w:ascii="Calibri" w:hAnsi="Calibri" w:cs="Calibri"/>
        </w:rPr>
        <w:t>Chair Stark adjourned the September 30, 2026 regular meeting (“session”) at 6:06 PM.</w:t>
      </w:r>
    </w:p>
    <w:p w14:paraId="45F2670D" w14:textId="77777777" w:rsidR="00AB5804" w:rsidRPr="00221EE6" w:rsidRDefault="00AB5804" w:rsidP="00BC5C4F">
      <w:pPr>
        <w:rPr>
          <w:rFonts w:ascii="Calibri" w:hAnsi="Calibri" w:cs="Calibri"/>
        </w:rPr>
      </w:pPr>
      <w:r w:rsidRPr="00221EE6">
        <w:rPr>
          <w:rFonts w:ascii="Calibri" w:hAnsi="Calibri" w:cs="Calibri"/>
        </w:rPr>
        <w:br/>
      </w:r>
    </w:p>
    <w:p w14:paraId="7F684379" w14:textId="77777777" w:rsidR="00AB5804" w:rsidRPr="00221EE6" w:rsidRDefault="00AB5804" w:rsidP="00BC5C4F">
      <w:pPr>
        <w:rPr>
          <w:rFonts w:ascii="Calibri" w:hAnsi="Calibri" w:cs="Calibri"/>
        </w:rPr>
      </w:pPr>
      <w:r w:rsidRPr="00221EE6">
        <w:rPr>
          <w:rFonts w:ascii="Calibri" w:hAnsi="Calibri" w:cs="Calibri"/>
        </w:rPr>
        <w:t>_________________________________</w:t>
      </w:r>
      <w:r w:rsidRPr="00221EE6">
        <w:rPr>
          <w:rFonts w:ascii="Calibri" w:hAnsi="Calibri" w:cs="Calibri"/>
        </w:rPr>
        <w:ptab w:relativeTo="margin" w:alignment="right" w:leader="none"/>
      </w:r>
      <w:r w:rsidRPr="00221EE6">
        <w:rPr>
          <w:rFonts w:ascii="Calibri" w:hAnsi="Calibri" w:cs="Calibri"/>
        </w:rPr>
        <w:t>_________________________________</w:t>
      </w:r>
      <w:r w:rsidRPr="00221EE6">
        <w:rPr>
          <w:rFonts w:ascii="Calibri" w:hAnsi="Calibri" w:cs="Calibri"/>
        </w:rPr>
        <w:br/>
        <w:t xml:space="preserve">James Stark, Chair    </w:t>
      </w:r>
      <w:r w:rsidRPr="00221EE6">
        <w:rPr>
          <w:rFonts w:ascii="Calibri" w:hAnsi="Calibri" w:cs="Calibri"/>
        </w:rPr>
        <w:ptab w:relativeTo="margin" w:alignment="right" w:leader="none"/>
      </w:r>
      <w:r w:rsidRPr="00221EE6">
        <w:rPr>
          <w:rFonts w:ascii="Calibri" w:hAnsi="Calibri" w:cs="Calibri"/>
        </w:rPr>
        <w:t>Lori Y. Yonemitsu, Secretary</w:t>
      </w:r>
    </w:p>
    <w:p w14:paraId="5DF16C6C" w14:textId="77777777" w:rsidR="00AB5804" w:rsidRPr="00221EE6" w:rsidRDefault="00AB5804" w:rsidP="005152FA">
      <w:pPr>
        <w:rPr>
          <w:rFonts w:ascii="Calibri" w:hAnsi="Calibri" w:cs="Calibri"/>
        </w:rPr>
      </w:pPr>
      <w:r w:rsidRPr="00221EE6">
        <w:rPr>
          <w:rFonts w:ascii="Calibri" w:hAnsi="Calibri" w:cs="Calibri"/>
        </w:rPr>
        <w:ptab w:relativeTo="margin" w:alignment="right" w:leader="none"/>
      </w:r>
      <w:r w:rsidRPr="00221EE6">
        <w:rPr>
          <w:rFonts w:ascii="Calibri" w:hAnsi="Calibri" w:cs="Calibri"/>
        </w:rPr>
        <w:t>Attest: October 28, 2026</w:t>
      </w:r>
    </w:p>
    <w:p w14:paraId="00005FED" w14:textId="77777777" w:rsidR="00335FB3" w:rsidRDefault="00335FB3" w:rsidP="005847BE">
      <w:pPr>
        <w:rPr>
          <w:rFonts w:ascii="Calibri" w:hAnsi="Calibri" w:cs="Calibri"/>
        </w:rPr>
      </w:pPr>
    </w:p>
    <w:p w14:paraId="4CAE5A85" w14:textId="77777777" w:rsidR="00335FB3" w:rsidRDefault="00335FB3" w:rsidP="005847BE">
      <w:pPr>
        <w:rPr>
          <w:rFonts w:ascii="Calibri" w:hAnsi="Calibri" w:cs="Calibri"/>
        </w:rPr>
      </w:pPr>
    </w:p>
    <w:p w14:paraId="6A71BAA1" w14:textId="77777777" w:rsidR="00335FB3" w:rsidRDefault="00335FB3" w:rsidP="005847BE">
      <w:pPr>
        <w:rPr>
          <w:rFonts w:ascii="Calibri" w:hAnsi="Calibri" w:cs="Calibri"/>
        </w:rPr>
      </w:pPr>
    </w:p>
    <w:p w14:paraId="44EDBC6E" w14:textId="77777777" w:rsidR="00335FB3" w:rsidRDefault="00335FB3" w:rsidP="005847BE">
      <w:pPr>
        <w:rPr>
          <w:rFonts w:ascii="Calibri" w:hAnsi="Calibri" w:cs="Calibri"/>
        </w:rPr>
      </w:pPr>
    </w:p>
    <w:p w14:paraId="33456568" w14:textId="77777777" w:rsidR="00335FB3" w:rsidRDefault="00335FB3" w:rsidP="005847BE">
      <w:pPr>
        <w:rPr>
          <w:rFonts w:ascii="Calibri" w:hAnsi="Calibri" w:cs="Calibri"/>
        </w:rPr>
      </w:pPr>
    </w:p>
    <w:p w14:paraId="05B83D29" w14:textId="77777777" w:rsidR="00335FB3" w:rsidRDefault="00335FB3" w:rsidP="005847BE">
      <w:pPr>
        <w:rPr>
          <w:rFonts w:ascii="Calibri" w:hAnsi="Calibri" w:cs="Calibri"/>
        </w:rPr>
      </w:pPr>
    </w:p>
    <w:p w14:paraId="3BF6E7FB" w14:textId="0850256B" w:rsidR="00AB5804" w:rsidRPr="00221EE6" w:rsidRDefault="00AB5804" w:rsidP="005847BE">
      <w:pPr>
        <w:rPr>
          <w:rFonts w:ascii="Calibri" w:hAnsi="Calibri" w:cs="Calibri"/>
        </w:rPr>
      </w:pPr>
      <w:r w:rsidRPr="00221EE6">
        <w:rPr>
          <w:rFonts w:ascii="Calibri" w:hAnsi="Calibri" w:cs="Calibri"/>
        </w:rPr>
        <w:lastRenderedPageBreak/>
        <w:t>Good afternoon. I am JoAnna Buxton, Assistant Chief Shop Steward for the classified staff union, WFSE Local 304. I would like my comments to be submitted for the record.</w:t>
      </w:r>
    </w:p>
    <w:p w14:paraId="0A2E57C3" w14:textId="77777777" w:rsidR="00AB5804" w:rsidRPr="00221EE6" w:rsidRDefault="00AB5804">
      <w:pPr>
        <w:rPr>
          <w:rFonts w:ascii="Calibri" w:hAnsi="Calibri" w:cs="Calibri"/>
        </w:rPr>
      </w:pPr>
      <w:r w:rsidRPr="00221EE6">
        <w:rPr>
          <w:rFonts w:ascii="Calibri" w:hAnsi="Calibri" w:cs="Calibri"/>
        </w:rPr>
        <w:t>Welcome back to fall quarter and the beginning of a new academic year. Even as the leaves bring their vibrant colors to campus, the earlier dark matches the darkness we are feeling in the world around us. Enrollments continue to struggle, budgets are challenging for the state, the college and for all of us. We acknowledge that it’s hard to stay positive right now.</w:t>
      </w:r>
    </w:p>
    <w:p w14:paraId="2EE98392" w14:textId="77777777" w:rsidR="00AB5804" w:rsidRPr="00221EE6" w:rsidRDefault="00AB5804">
      <w:pPr>
        <w:rPr>
          <w:rFonts w:ascii="Calibri" w:hAnsi="Calibri" w:cs="Calibri"/>
        </w:rPr>
      </w:pPr>
      <w:r w:rsidRPr="00221EE6">
        <w:rPr>
          <w:rFonts w:ascii="Calibri" w:hAnsi="Calibri" w:cs="Calibri"/>
        </w:rPr>
        <w:t xml:space="preserve">The members of the classified union did vote to ratify the tentative agreement – an agreement that while it retains many important safeguards for our members also has </w:t>
      </w:r>
      <w:r w:rsidRPr="00221EE6">
        <w:rPr>
          <w:rFonts w:ascii="Calibri" w:hAnsi="Calibri" w:cs="Calibri"/>
          <w:b/>
          <w:bCs/>
        </w:rPr>
        <w:t>no raise</w:t>
      </w:r>
      <w:r w:rsidRPr="00221EE6">
        <w:rPr>
          <w:rFonts w:ascii="Calibri" w:hAnsi="Calibri" w:cs="Calibri"/>
        </w:rPr>
        <w:t xml:space="preserve"> for fiscal year 27-28. Even with the split percentages of the health insurance remaining steady, we all know that the overall cost will continue to rise, putting staff at a loss before our pay even hits our bank accounts. This is not a good trend for the long-term health of our entire community college system. We will continue to struggle to retain quality employees who have valuable experience if we cannot pay them fairly. </w:t>
      </w:r>
    </w:p>
    <w:p w14:paraId="4F694690" w14:textId="77777777" w:rsidR="00AB5804" w:rsidRPr="00221EE6" w:rsidRDefault="00AB5804">
      <w:pPr>
        <w:rPr>
          <w:rFonts w:ascii="Calibri" w:hAnsi="Calibri" w:cs="Calibri"/>
        </w:rPr>
      </w:pPr>
      <w:r w:rsidRPr="00221EE6">
        <w:rPr>
          <w:rFonts w:ascii="Calibri" w:hAnsi="Calibri" w:cs="Calibri"/>
        </w:rPr>
        <w:t>We ask the board and leadership to continue to advocate for fair funding for the colleges and for the negotiated contract to be fully funded.</w:t>
      </w:r>
    </w:p>
    <w:p w14:paraId="14C4E9F1" w14:textId="77777777" w:rsidR="00AB5804" w:rsidRPr="00221EE6" w:rsidRDefault="00AB5804" w:rsidP="00785B35">
      <w:pPr>
        <w:rPr>
          <w:rFonts w:ascii="Calibri" w:hAnsi="Calibri" w:cs="Calibri"/>
        </w:rPr>
      </w:pPr>
      <w:r w:rsidRPr="00221EE6">
        <w:rPr>
          <w:rFonts w:ascii="Calibri" w:hAnsi="Calibri" w:cs="Calibri"/>
        </w:rPr>
        <w:t xml:space="preserve">At the CTC level, we’re concerned about the System Efficiency, Access, and District Structure or SEADS group. In essentially a six-month period the state is asking the system to create recommendations for what could be major changes affecting thousands of employees and students. The speed at which this is supposed to happen and the lack of clarity around the makeup of the group are both disturbing. The work group members on the website are listed under titles, not specific people. While on the surface it appears rounded, there’s no way to tell if all parts of the state are represented and “labor/business and industry partners” does not clearly tell us if any of the unions who represent our staff and faculty are included. We appreciate the stated commitment to student success, access, equity and quality in their guiding principles and hope those commitments flow through to the completed product. We acknowledge that there is always room for improvement within the system, but question if six months is really enough time to approach this with the care, commitment and clarity that these kinds of systemic changes deserve.  </w:t>
      </w:r>
    </w:p>
    <w:p w14:paraId="614F7E0B" w14:textId="77777777" w:rsidR="00AB5804" w:rsidRPr="00221EE6" w:rsidRDefault="00AB5804" w:rsidP="00531183">
      <w:pPr>
        <w:rPr>
          <w:rFonts w:ascii="Calibri" w:hAnsi="Calibri" w:cs="Calibri"/>
        </w:rPr>
      </w:pPr>
      <w:r w:rsidRPr="00221EE6">
        <w:rPr>
          <w:rFonts w:ascii="Calibri" w:hAnsi="Calibri" w:cs="Calibri"/>
        </w:rPr>
        <w:t xml:space="preserve">As tightening budgets cause strategic planning to happen at all levels of the college, this is our reminder to leadership that conversations need to include the front-line staff. The college has a history of making decisions at high levels that then trickle down, many times unevenly. We’ve had decisions create crises that were expensive to fix, but in many cases those crises could have been minimized or avoided if inclusive conversations had happened earlier rather than later. It pays to remember that we’re all interconnected and a change in one place can cause dangerous ripples elsewhere. </w:t>
      </w:r>
    </w:p>
    <w:p w14:paraId="41A34E61" w14:textId="77777777" w:rsidR="00AB5804" w:rsidRPr="00221EE6" w:rsidRDefault="00AB5804">
      <w:pPr>
        <w:rPr>
          <w:rFonts w:ascii="Calibri" w:hAnsi="Calibri" w:cs="Calibri"/>
        </w:rPr>
      </w:pPr>
      <w:r w:rsidRPr="00221EE6">
        <w:rPr>
          <w:rFonts w:ascii="Calibri" w:hAnsi="Calibri" w:cs="Calibri"/>
        </w:rPr>
        <w:lastRenderedPageBreak/>
        <w:t xml:space="preserve">This is where shared governance plays a key role. Leadership needs to remember that shared governance isn’t just a nice phrase in the strategic plan, it needs to be an </w:t>
      </w:r>
      <w:r w:rsidRPr="00221EE6">
        <w:rPr>
          <w:rFonts w:ascii="Calibri" w:hAnsi="Calibri" w:cs="Calibri"/>
          <w:b/>
          <w:bCs/>
        </w:rPr>
        <w:t>active</w:t>
      </w:r>
      <w:r w:rsidRPr="00221EE6">
        <w:rPr>
          <w:rFonts w:ascii="Calibri" w:hAnsi="Calibri" w:cs="Calibri"/>
        </w:rPr>
        <w:t>, on-going part of our conversations and planning. This means giving classified staff from all parts of campus the time and support to be a part of the committees and councils that make up our shared governance. Shared governance isn’t easy, it can be messy, but using the experience and expertise of a wider pool of people can lead us to creative solutions and create better support, even for the hard choices that may need to happen.</w:t>
      </w:r>
    </w:p>
    <w:p w14:paraId="3102A5AC" w14:textId="77777777" w:rsidR="00AB5804" w:rsidRPr="00221EE6" w:rsidRDefault="00AB5804">
      <w:pPr>
        <w:rPr>
          <w:rFonts w:ascii="Calibri" w:hAnsi="Calibri" w:cs="Calibri"/>
        </w:rPr>
      </w:pPr>
      <w:r w:rsidRPr="00221EE6">
        <w:rPr>
          <w:rFonts w:ascii="Calibri" w:hAnsi="Calibri" w:cs="Calibri"/>
        </w:rPr>
        <w:t>These next months will be hard for all of us. The choices that will have to be made will have long-term effects on the people who make the college function and the community of students we serve. We may not have control of the external forces impacting us, but we do have the opportunity to be proactive and careful of each other now, rather than being purely reactive later. We look forward to working with you to find those solutions!</w:t>
      </w:r>
    </w:p>
    <w:p w14:paraId="4D9A876F" w14:textId="77777777" w:rsidR="00AB5804" w:rsidRPr="00221EE6" w:rsidRDefault="00AB5804">
      <w:pPr>
        <w:rPr>
          <w:rFonts w:ascii="Calibri" w:hAnsi="Calibri" w:cs="Calibri"/>
        </w:rPr>
      </w:pPr>
      <w:r w:rsidRPr="00221EE6">
        <w:rPr>
          <w:rFonts w:ascii="Calibri" w:hAnsi="Calibri" w:cs="Calibri"/>
        </w:rPr>
        <w:t xml:space="preserve"> </w:t>
      </w:r>
    </w:p>
    <w:p w14:paraId="3C4A7FE5" w14:textId="77777777" w:rsidR="00AB5804" w:rsidRPr="00221EE6" w:rsidRDefault="00AB5804">
      <w:pPr>
        <w:rPr>
          <w:rFonts w:ascii="Calibri" w:hAnsi="Calibri" w:cs="Calibri"/>
        </w:rPr>
      </w:pPr>
    </w:p>
    <w:p w14:paraId="1119547A" w14:textId="77777777" w:rsidR="00AB5804" w:rsidRPr="00221EE6" w:rsidRDefault="00AB5804">
      <w:pPr>
        <w:rPr>
          <w:rFonts w:ascii="Calibri" w:hAnsi="Calibri" w:cs="Calibri"/>
        </w:rPr>
      </w:pPr>
    </w:p>
    <w:p w14:paraId="13CA8F76" w14:textId="6BAD6EEA" w:rsidR="00AB5804" w:rsidRPr="00221EE6" w:rsidRDefault="00335FB3">
      <w:pPr>
        <w:rPr>
          <w:rFonts w:ascii="Calibri" w:hAnsi="Calibri" w:cs="Calibri"/>
        </w:rPr>
      </w:pP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r>
        <w:rPr>
          <w:rFonts w:ascii="Calibri" w:hAnsi="Calibri" w:cs="Calibri"/>
        </w:rPr>
        <w:br/>
      </w:r>
    </w:p>
    <w:p w14:paraId="1678C0FC" w14:textId="77777777" w:rsidR="00AB5804" w:rsidRPr="00221EE6" w:rsidRDefault="00AB5804">
      <w:pPr>
        <w:ind w:left="2795"/>
        <w:rPr>
          <w:rFonts w:ascii="Calibri" w:hAnsi="Calibri" w:cs="Calibri"/>
          <w:sz w:val="20"/>
        </w:rPr>
      </w:pPr>
      <w:r w:rsidRPr="00221EE6">
        <w:rPr>
          <w:rFonts w:ascii="Calibri" w:hAnsi="Calibri" w:cs="Calibri"/>
          <w:noProof/>
          <w:sz w:val="20"/>
        </w:rPr>
        <w:lastRenderedPageBreak/>
        <w:drawing>
          <wp:inline distT="0" distB="0" distL="0" distR="0" wp14:anchorId="5C9D0104" wp14:editId="0E3CE3B4">
            <wp:extent cx="2250269" cy="46291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2250269" cy="462915"/>
                    </a:xfrm>
                    <a:prstGeom prst="rect">
                      <a:avLst/>
                    </a:prstGeom>
                  </pic:spPr>
                </pic:pic>
              </a:graphicData>
            </a:graphic>
          </wp:inline>
        </w:drawing>
      </w:r>
    </w:p>
    <w:p w14:paraId="31903EAB" w14:textId="77777777" w:rsidR="00AB5804" w:rsidRPr="00221EE6" w:rsidRDefault="00AB5804">
      <w:pPr>
        <w:pStyle w:val="BodyText"/>
        <w:spacing w:before="121"/>
        <w:rPr>
          <w:rFonts w:ascii="Calibri" w:hAnsi="Calibri" w:cs="Calibri"/>
          <w:sz w:val="17"/>
        </w:rPr>
      </w:pPr>
    </w:p>
    <w:p w14:paraId="05C0E5AA" w14:textId="77777777" w:rsidR="00AB5804" w:rsidRPr="00221EE6" w:rsidRDefault="00AB5804">
      <w:pPr>
        <w:spacing w:line="276" w:lineRule="auto"/>
        <w:ind w:left="3716" w:right="4005" w:firstLine="361"/>
        <w:rPr>
          <w:rFonts w:ascii="Calibri" w:hAnsi="Calibri" w:cs="Calibri"/>
          <w:b/>
          <w:sz w:val="17"/>
        </w:rPr>
      </w:pPr>
      <w:r w:rsidRPr="00221EE6">
        <w:rPr>
          <w:rFonts w:ascii="Calibri" w:hAnsi="Calibri" w:cs="Calibri"/>
          <w:b/>
          <w:sz w:val="17"/>
        </w:rPr>
        <w:t>Chair Statement Board</w:t>
      </w:r>
      <w:r w:rsidRPr="00221EE6">
        <w:rPr>
          <w:rFonts w:ascii="Calibri" w:hAnsi="Calibri" w:cs="Calibri"/>
          <w:b/>
          <w:spacing w:val="-11"/>
          <w:sz w:val="17"/>
        </w:rPr>
        <w:t xml:space="preserve"> </w:t>
      </w:r>
      <w:r w:rsidRPr="00221EE6">
        <w:rPr>
          <w:rFonts w:ascii="Calibri" w:hAnsi="Calibri" w:cs="Calibri"/>
          <w:b/>
          <w:sz w:val="17"/>
        </w:rPr>
        <w:t>of</w:t>
      </w:r>
      <w:r w:rsidRPr="00221EE6">
        <w:rPr>
          <w:rFonts w:ascii="Calibri" w:hAnsi="Calibri" w:cs="Calibri"/>
          <w:b/>
          <w:spacing w:val="-11"/>
          <w:sz w:val="17"/>
        </w:rPr>
        <w:t xml:space="preserve"> </w:t>
      </w:r>
      <w:r w:rsidRPr="00221EE6">
        <w:rPr>
          <w:rFonts w:ascii="Calibri" w:hAnsi="Calibri" w:cs="Calibri"/>
          <w:b/>
          <w:sz w:val="17"/>
        </w:rPr>
        <w:t>Trustees</w:t>
      </w:r>
      <w:r w:rsidRPr="00221EE6">
        <w:rPr>
          <w:rFonts w:ascii="Calibri" w:hAnsi="Calibri" w:cs="Calibri"/>
          <w:b/>
          <w:spacing w:val="-10"/>
          <w:sz w:val="17"/>
        </w:rPr>
        <w:t xml:space="preserve"> </w:t>
      </w:r>
      <w:r w:rsidRPr="00221EE6">
        <w:rPr>
          <w:rFonts w:ascii="Calibri" w:hAnsi="Calibri" w:cs="Calibri"/>
          <w:b/>
          <w:sz w:val="17"/>
        </w:rPr>
        <w:t>Meeting</w:t>
      </w:r>
    </w:p>
    <w:p w14:paraId="54375F6E" w14:textId="77777777" w:rsidR="00AB5804" w:rsidRPr="00221EE6" w:rsidRDefault="00AB5804">
      <w:pPr>
        <w:ind w:left="4046"/>
        <w:rPr>
          <w:rFonts w:ascii="Calibri" w:hAnsi="Calibri" w:cs="Calibri"/>
          <w:b/>
          <w:sz w:val="17"/>
        </w:rPr>
      </w:pPr>
      <w:r w:rsidRPr="00221EE6">
        <w:rPr>
          <w:rFonts w:ascii="Calibri" w:hAnsi="Calibri" w:cs="Calibri"/>
          <w:b/>
          <w:spacing w:val="-2"/>
          <w:sz w:val="17"/>
        </w:rPr>
        <w:t>Shoreline</w:t>
      </w:r>
      <w:r w:rsidRPr="00221EE6">
        <w:rPr>
          <w:rFonts w:ascii="Calibri" w:hAnsi="Calibri" w:cs="Calibri"/>
          <w:b/>
          <w:spacing w:val="6"/>
          <w:sz w:val="17"/>
        </w:rPr>
        <w:t xml:space="preserve"> </w:t>
      </w:r>
      <w:r w:rsidRPr="00221EE6">
        <w:rPr>
          <w:rFonts w:ascii="Calibri" w:hAnsi="Calibri" w:cs="Calibri"/>
          <w:b/>
          <w:spacing w:val="-2"/>
          <w:sz w:val="17"/>
        </w:rPr>
        <w:t>College</w:t>
      </w:r>
    </w:p>
    <w:p w14:paraId="6B54F366" w14:textId="77777777" w:rsidR="00AB5804" w:rsidRPr="00221EE6" w:rsidRDefault="00AB5804">
      <w:pPr>
        <w:pStyle w:val="BodyText"/>
        <w:spacing w:before="67"/>
        <w:rPr>
          <w:rFonts w:ascii="Calibri" w:hAnsi="Calibri" w:cs="Calibri"/>
          <w:b/>
        </w:rPr>
      </w:pPr>
    </w:p>
    <w:p w14:paraId="350A743C" w14:textId="77777777" w:rsidR="00AB5804" w:rsidRPr="00221EE6" w:rsidRDefault="00AB5804">
      <w:pPr>
        <w:pStyle w:val="BodyText"/>
        <w:ind w:right="357"/>
        <w:jc w:val="right"/>
        <w:rPr>
          <w:rFonts w:ascii="Calibri" w:hAnsi="Calibri" w:cs="Calibri"/>
          <w:sz w:val="20"/>
          <w:szCs w:val="20"/>
        </w:rPr>
      </w:pPr>
      <w:r w:rsidRPr="00221EE6">
        <w:rPr>
          <w:rFonts w:ascii="Calibri" w:hAnsi="Calibri" w:cs="Calibri"/>
          <w:sz w:val="20"/>
          <w:szCs w:val="20"/>
        </w:rPr>
        <w:t>September</w:t>
      </w:r>
      <w:r w:rsidRPr="00221EE6">
        <w:rPr>
          <w:rFonts w:ascii="Calibri" w:hAnsi="Calibri" w:cs="Calibri"/>
          <w:spacing w:val="-6"/>
          <w:sz w:val="20"/>
          <w:szCs w:val="20"/>
        </w:rPr>
        <w:t xml:space="preserve"> </w:t>
      </w:r>
      <w:r w:rsidRPr="00221EE6">
        <w:rPr>
          <w:rFonts w:ascii="Calibri" w:hAnsi="Calibri" w:cs="Calibri"/>
          <w:sz w:val="20"/>
          <w:szCs w:val="20"/>
        </w:rPr>
        <w:t>30,</w:t>
      </w:r>
      <w:r w:rsidRPr="00221EE6">
        <w:rPr>
          <w:rFonts w:ascii="Calibri" w:hAnsi="Calibri" w:cs="Calibri"/>
          <w:spacing w:val="-6"/>
          <w:sz w:val="20"/>
          <w:szCs w:val="20"/>
        </w:rPr>
        <w:t xml:space="preserve"> </w:t>
      </w:r>
      <w:r w:rsidRPr="00221EE6">
        <w:rPr>
          <w:rFonts w:ascii="Calibri" w:hAnsi="Calibri" w:cs="Calibri"/>
          <w:spacing w:val="-4"/>
          <w:sz w:val="20"/>
          <w:szCs w:val="20"/>
        </w:rPr>
        <w:t>2026</w:t>
      </w:r>
    </w:p>
    <w:p w14:paraId="6D19F617" w14:textId="77777777" w:rsidR="00AB5804" w:rsidRPr="00221EE6" w:rsidRDefault="00AB5804">
      <w:pPr>
        <w:pStyle w:val="BodyText"/>
        <w:spacing w:before="76"/>
        <w:rPr>
          <w:rFonts w:ascii="Calibri" w:hAnsi="Calibri" w:cs="Calibri"/>
          <w:sz w:val="20"/>
          <w:szCs w:val="20"/>
        </w:rPr>
      </w:pPr>
    </w:p>
    <w:p w14:paraId="1802B776" w14:textId="77777777" w:rsidR="00AB5804" w:rsidRPr="00221EE6" w:rsidRDefault="00AB5804">
      <w:pPr>
        <w:pStyle w:val="BodyText"/>
        <w:rPr>
          <w:rFonts w:ascii="Calibri" w:hAnsi="Calibri" w:cs="Calibri"/>
          <w:sz w:val="20"/>
          <w:szCs w:val="20"/>
        </w:rPr>
      </w:pPr>
      <w:r w:rsidRPr="00221EE6">
        <w:rPr>
          <w:rFonts w:ascii="Calibri" w:hAnsi="Calibri" w:cs="Calibri"/>
          <w:sz w:val="20"/>
          <w:szCs w:val="20"/>
        </w:rPr>
        <w:t>Good</w:t>
      </w:r>
      <w:r w:rsidRPr="00221EE6">
        <w:rPr>
          <w:rFonts w:ascii="Calibri" w:hAnsi="Calibri" w:cs="Calibri"/>
          <w:spacing w:val="-4"/>
          <w:sz w:val="20"/>
          <w:szCs w:val="20"/>
        </w:rPr>
        <w:t xml:space="preserve"> </w:t>
      </w:r>
      <w:r w:rsidRPr="00221EE6">
        <w:rPr>
          <w:rFonts w:ascii="Calibri" w:hAnsi="Calibri" w:cs="Calibri"/>
          <w:spacing w:val="-2"/>
          <w:sz w:val="20"/>
          <w:szCs w:val="20"/>
        </w:rPr>
        <w:t>Afternoon,</w:t>
      </w:r>
    </w:p>
    <w:p w14:paraId="3B44DAF2" w14:textId="77777777" w:rsidR="00AB5804" w:rsidRPr="00221EE6" w:rsidRDefault="00AB5804">
      <w:pPr>
        <w:pStyle w:val="BodyText"/>
        <w:spacing w:before="38" w:line="276" w:lineRule="auto"/>
        <w:ind w:right="387" w:firstLine="720"/>
        <w:rPr>
          <w:rFonts w:ascii="Calibri" w:hAnsi="Calibri" w:cs="Calibri"/>
          <w:sz w:val="20"/>
          <w:szCs w:val="20"/>
        </w:rPr>
      </w:pPr>
      <w:r w:rsidRPr="00221EE6">
        <w:rPr>
          <w:rFonts w:ascii="Calibri" w:hAnsi="Calibri" w:cs="Calibri"/>
          <w:sz w:val="20"/>
          <w:szCs w:val="20"/>
        </w:rPr>
        <w:t>A hearty welcome to the new AY (2026-27), and to the entire Shoreline College community.</w:t>
      </w:r>
      <w:r w:rsidRPr="00221EE6">
        <w:rPr>
          <w:rFonts w:ascii="Calibri" w:hAnsi="Calibri" w:cs="Calibri"/>
          <w:spacing w:val="-6"/>
          <w:sz w:val="20"/>
          <w:szCs w:val="20"/>
        </w:rPr>
        <w:t xml:space="preserve"> </w:t>
      </w:r>
      <w:r w:rsidRPr="00221EE6">
        <w:rPr>
          <w:rFonts w:ascii="Calibri" w:hAnsi="Calibri" w:cs="Calibri"/>
          <w:sz w:val="20"/>
          <w:szCs w:val="20"/>
        </w:rPr>
        <w:t>Congratulations</w:t>
      </w:r>
      <w:r w:rsidRPr="00221EE6">
        <w:rPr>
          <w:rFonts w:ascii="Calibri" w:hAnsi="Calibri" w:cs="Calibri"/>
          <w:spacing w:val="-6"/>
          <w:sz w:val="20"/>
          <w:szCs w:val="20"/>
        </w:rPr>
        <w:t xml:space="preserve"> </w:t>
      </w:r>
      <w:r w:rsidRPr="00221EE6">
        <w:rPr>
          <w:rFonts w:ascii="Calibri" w:hAnsi="Calibri" w:cs="Calibri"/>
          <w:sz w:val="20"/>
          <w:szCs w:val="20"/>
        </w:rPr>
        <w:t>to</w:t>
      </w:r>
      <w:r w:rsidRPr="00221EE6">
        <w:rPr>
          <w:rFonts w:ascii="Calibri" w:hAnsi="Calibri" w:cs="Calibri"/>
          <w:spacing w:val="-6"/>
          <w:sz w:val="20"/>
          <w:szCs w:val="20"/>
        </w:rPr>
        <w:t xml:space="preserve"> </w:t>
      </w:r>
      <w:r w:rsidRPr="00221EE6">
        <w:rPr>
          <w:rFonts w:ascii="Calibri" w:hAnsi="Calibri" w:cs="Calibri"/>
          <w:sz w:val="20"/>
          <w:szCs w:val="20"/>
        </w:rPr>
        <w:t>ASG</w:t>
      </w:r>
      <w:r w:rsidRPr="00221EE6">
        <w:rPr>
          <w:rFonts w:ascii="Calibri" w:hAnsi="Calibri" w:cs="Calibri"/>
          <w:spacing w:val="-6"/>
          <w:sz w:val="20"/>
          <w:szCs w:val="20"/>
        </w:rPr>
        <w:t xml:space="preserve"> </w:t>
      </w:r>
      <w:r w:rsidRPr="00221EE6">
        <w:rPr>
          <w:rFonts w:ascii="Calibri" w:hAnsi="Calibri" w:cs="Calibri"/>
          <w:sz w:val="20"/>
          <w:szCs w:val="20"/>
        </w:rPr>
        <w:t>President</w:t>
      </w:r>
      <w:r w:rsidRPr="00221EE6">
        <w:rPr>
          <w:rFonts w:ascii="Calibri" w:hAnsi="Calibri" w:cs="Calibri"/>
          <w:spacing w:val="-6"/>
          <w:sz w:val="20"/>
          <w:szCs w:val="20"/>
        </w:rPr>
        <w:t xml:space="preserve"> </w:t>
      </w:r>
      <w:r w:rsidRPr="00221EE6">
        <w:rPr>
          <w:rFonts w:ascii="Calibri" w:hAnsi="Calibri" w:cs="Calibri"/>
          <w:sz w:val="20"/>
          <w:szCs w:val="20"/>
        </w:rPr>
        <w:t>MJ</w:t>
      </w:r>
      <w:r w:rsidRPr="00221EE6">
        <w:rPr>
          <w:rFonts w:ascii="Calibri" w:hAnsi="Calibri" w:cs="Calibri"/>
          <w:spacing w:val="-6"/>
          <w:sz w:val="20"/>
          <w:szCs w:val="20"/>
        </w:rPr>
        <w:t xml:space="preserve"> </w:t>
      </w:r>
      <w:r w:rsidRPr="00221EE6">
        <w:rPr>
          <w:rFonts w:ascii="Calibri" w:hAnsi="Calibri" w:cs="Calibri"/>
          <w:sz w:val="20"/>
          <w:szCs w:val="20"/>
        </w:rPr>
        <w:t>Magallones</w:t>
      </w:r>
      <w:r w:rsidRPr="00221EE6">
        <w:rPr>
          <w:rFonts w:ascii="Calibri" w:hAnsi="Calibri" w:cs="Calibri"/>
          <w:spacing w:val="-6"/>
          <w:sz w:val="20"/>
          <w:szCs w:val="20"/>
        </w:rPr>
        <w:t xml:space="preserve"> </w:t>
      </w:r>
      <w:r w:rsidRPr="00221EE6">
        <w:rPr>
          <w:rFonts w:ascii="Calibri" w:hAnsi="Calibri" w:cs="Calibri"/>
          <w:sz w:val="20"/>
          <w:szCs w:val="20"/>
        </w:rPr>
        <w:t>on</w:t>
      </w:r>
      <w:r w:rsidRPr="00221EE6">
        <w:rPr>
          <w:rFonts w:ascii="Calibri" w:hAnsi="Calibri" w:cs="Calibri"/>
          <w:spacing w:val="-6"/>
          <w:sz w:val="20"/>
          <w:szCs w:val="20"/>
        </w:rPr>
        <w:t xml:space="preserve"> </w:t>
      </w:r>
      <w:r w:rsidRPr="00221EE6">
        <w:rPr>
          <w:rFonts w:ascii="Calibri" w:hAnsi="Calibri" w:cs="Calibri"/>
          <w:sz w:val="20"/>
          <w:szCs w:val="20"/>
        </w:rPr>
        <w:t>your</w:t>
      </w:r>
      <w:r w:rsidRPr="00221EE6">
        <w:rPr>
          <w:rFonts w:ascii="Calibri" w:hAnsi="Calibri" w:cs="Calibri"/>
          <w:spacing w:val="-6"/>
          <w:sz w:val="20"/>
          <w:szCs w:val="20"/>
        </w:rPr>
        <w:t xml:space="preserve"> </w:t>
      </w:r>
      <w:r w:rsidRPr="00221EE6">
        <w:rPr>
          <w:rFonts w:ascii="Calibri" w:hAnsi="Calibri" w:cs="Calibri"/>
          <w:sz w:val="20"/>
          <w:szCs w:val="20"/>
        </w:rPr>
        <w:t>new</w:t>
      </w:r>
      <w:r w:rsidRPr="00221EE6">
        <w:rPr>
          <w:rFonts w:ascii="Calibri" w:hAnsi="Calibri" w:cs="Calibri"/>
          <w:spacing w:val="-6"/>
          <w:sz w:val="20"/>
          <w:szCs w:val="20"/>
        </w:rPr>
        <w:t xml:space="preserve"> </w:t>
      </w:r>
      <w:r w:rsidRPr="00221EE6">
        <w:rPr>
          <w:rFonts w:ascii="Calibri" w:hAnsi="Calibri" w:cs="Calibri"/>
          <w:sz w:val="20"/>
          <w:szCs w:val="20"/>
        </w:rPr>
        <w:t>and</w:t>
      </w:r>
      <w:r w:rsidRPr="00221EE6">
        <w:rPr>
          <w:rFonts w:ascii="Calibri" w:hAnsi="Calibri" w:cs="Calibri"/>
          <w:spacing w:val="-6"/>
          <w:sz w:val="20"/>
          <w:szCs w:val="20"/>
        </w:rPr>
        <w:t xml:space="preserve"> </w:t>
      </w:r>
      <w:r w:rsidRPr="00221EE6">
        <w:rPr>
          <w:rFonts w:ascii="Calibri" w:hAnsi="Calibri" w:cs="Calibri"/>
          <w:sz w:val="20"/>
          <w:szCs w:val="20"/>
        </w:rPr>
        <w:t>vital</w:t>
      </w:r>
      <w:r w:rsidRPr="00221EE6">
        <w:rPr>
          <w:rFonts w:ascii="Calibri" w:hAnsi="Calibri" w:cs="Calibri"/>
          <w:spacing w:val="-6"/>
          <w:sz w:val="20"/>
          <w:szCs w:val="20"/>
        </w:rPr>
        <w:t xml:space="preserve"> </w:t>
      </w:r>
      <w:r w:rsidRPr="00221EE6">
        <w:rPr>
          <w:rFonts w:ascii="Calibri" w:hAnsi="Calibri" w:cs="Calibri"/>
          <w:sz w:val="20"/>
          <w:szCs w:val="20"/>
        </w:rPr>
        <w:t>leadership role. I look forward to serving with you and our Classified Staff, and Faculty Union leadership. The Senate is currently not in session as I engage the divisional Deanships to initiate their respective elections for their Senate Representatives for this AY.</w:t>
      </w:r>
    </w:p>
    <w:p w14:paraId="5B904EC7" w14:textId="77777777" w:rsidR="00AB5804" w:rsidRPr="00221EE6" w:rsidRDefault="00AB5804">
      <w:pPr>
        <w:pStyle w:val="BodyText"/>
        <w:spacing w:before="38"/>
        <w:rPr>
          <w:rFonts w:ascii="Calibri" w:hAnsi="Calibri" w:cs="Calibri"/>
          <w:sz w:val="20"/>
          <w:szCs w:val="20"/>
        </w:rPr>
      </w:pPr>
    </w:p>
    <w:p w14:paraId="4A2B1277" w14:textId="77777777" w:rsidR="00AB5804" w:rsidRPr="00221EE6" w:rsidRDefault="00AB5804">
      <w:pPr>
        <w:pStyle w:val="BodyText"/>
        <w:spacing w:line="276" w:lineRule="auto"/>
        <w:ind w:firstLine="720"/>
        <w:rPr>
          <w:rFonts w:ascii="Calibri" w:hAnsi="Calibri" w:cs="Calibri"/>
          <w:sz w:val="20"/>
          <w:szCs w:val="20"/>
        </w:rPr>
      </w:pPr>
      <w:r w:rsidRPr="00221EE6">
        <w:rPr>
          <w:rFonts w:ascii="Calibri" w:hAnsi="Calibri" w:cs="Calibri"/>
          <w:sz w:val="20"/>
          <w:szCs w:val="20"/>
        </w:rPr>
        <w:t>Once elections are held and our Senate Representatives are chosen, the Senate will continue our normal cadence. As chair, I continue to meet with multiple interested parties on campus,</w:t>
      </w:r>
      <w:r w:rsidRPr="00221EE6">
        <w:rPr>
          <w:rFonts w:ascii="Calibri" w:hAnsi="Calibri" w:cs="Calibri"/>
          <w:spacing w:val="-4"/>
          <w:sz w:val="20"/>
          <w:szCs w:val="20"/>
        </w:rPr>
        <w:t xml:space="preserve"> </w:t>
      </w:r>
      <w:r w:rsidRPr="00221EE6">
        <w:rPr>
          <w:rFonts w:ascii="Calibri" w:hAnsi="Calibri" w:cs="Calibri"/>
          <w:sz w:val="20"/>
          <w:szCs w:val="20"/>
        </w:rPr>
        <w:t>and</w:t>
      </w:r>
      <w:r w:rsidRPr="00221EE6">
        <w:rPr>
          <w:rFonts w:ascii="Calibri" w:hAnsi="Calibri" w:cs="Calibri"/>
          <w:spacing w:val="-4"/>
          <w:sz w:val="20"/>
          <w:szCs w:val="20"/>
        </w:rPr>
        <w:t xml:space="preserve"> </w:t>
      </w:r>
      <w:r w:rsidRPr="00221EE6">
        <w:rPr>
          <w:rFonts w:ascii="Calibri" w:hAnsi="Calibri" w:cs="Calibri"/>
          <w:sz w:val="20"/>
          <w:szCs w:val="20"/>
        </w:rPr>
        <w:t>want</w:t>
      </w:r>
      <w:r w:rsidRPr="00221EE6">
        <w:rPr>
          <w:rFonts w:ascii="Calibri" w:hAnsi="Calibri" w:cs="Calibri"/>
          <w:spacing w:val="-4"/>
          <w:sz w:val="20"/>
          <w:szCs w:val="20"/>
        </w:rPr>
        <w:t xml:space="preserve"> </w:t>
      </w:r>
      <w:r w:rsidRPr="00221EE6">
        <w:rPr>
          <w:rFonts w:ascii="Calibri" w:hAnsi="Calibri" w:cs="Calibri"/>
          <w:sz w:val="20"/>
          <w:szCs w:val="20"/>
        </w:rPr>
        <w:t>to</w:t>
      </w:r>
      <w:r w:rsidRPr="00221EE6">
        <w:rPr>
          <w:rFonts w:ascii="Calibri" w:hAnsi="Calibri" w:cs="Calibri"/>
          <w:spacing w:val="-4"/>
          <w:sz w:val="20"/>
          <w:szCs w:val="20"/>
        </w:rPr>
        <w:t xml:space="preserve"> </w:t>
      </w:r>
      <w:r w:rsidRPr="00221EE6">
        <w:rPr>
          <w:rFonts w:ascii="Calibri" w:hAnsi="Calibri" w:cs="Calibri"/>
          <w:sz w:val="20"/>
          <w:szCs w:val="20"/>
        </w:rPr>
        <w:t>thank</w:t>
      </w:r>
      <w:r w:rsidRPr="00221EE6">
        <w:rPr>
          <w:rFonts w:ascii="Calibri" w:hAnsi="Calibri" w:cs="Calibri"/>
          <w:spacing w:val="-4"/>
          <w:sz w:val="20"/>
          <w:szCs w:val="20"/>
        </w:rPr>
        <w:t xml:space="preserve"> </w:t>
      </w:r>
      <w:r w:rsidRPr="00221EE6">
        <w:rPr>
          <w:rFonts w:ascii="Calibri" w:hAnsi="Calibri" w:cs="Calibri"/>
          <w:sz w:val="20"/>
          <w:szCs w:val="20"/>
        </w:rPr>
        <w:t>everyone</w:t>
      </w:r>
      <w:r w:rsidRPr="00221EE6">
        <w:rPr>
          <w:rFonts w:ascii="Calibri" w:hAnsi="Calibri" w:cs="Calibri"/>
          <w:spacing w:val="-4"/>
          <w:sz w:val="20"/>
          <w:szCs w:val="20"/>
        </w:rPr>
        <w:t xml:space="preserve"> </w:t>
      </w:r>
      <w:r w:rsidRPr="00221EE6">
        <w:rPr>
          <w:rFonts w:ascii="Calibri" w:hAnsi="Calibri" w:cs="Calibri"/>
          <w:sz w:val="20"/>
          <w:szCs w:val="20"/>
        </w:rPr>
        <w:t>for</w:t>
      </w:r>
      <w:r w:rsidRPr="00221EE6">
        <w:rPr>
          <w:rFonts w:ascii="Calibri" w:hAnsi="Calibri" w:cs="Calibri"/>
          <w:spacing w:val="-4"/>
          <w:sz w:val="20"/>
          <w:szCs w:val="20"/>
        </w:rPr>
        <w:t xml:space="preserve"> </w:t>
      </w:r>
      <w:r w:rsidRPr="00221EE6">
        <w:rPr>
          <w:rFonts w:ascii="Calibri" w:hAnsi="Calibri" w:cs="Calibri"/>
          <w:sz w:val="20"/>
          <w:szCs w:val="20"/>
        </w:rPr>
        <w:t>the</w:t>
      </w:r>
      <w:r w:rsidRPr="00221EE6">
        <w:rPr>
          <w:rFonts w:ascii="Calibri" w:hAnsi="Calibri" w:cs="Calibri"/>
          <w:spacing w:val="-4"/>
          <w:sz w:val="20"/>
          <w:szCs w:val="20"/>
        </w:rPr>
        <w:t xml:space="preserve"> </w:t>
      </w:r>
      <w:r w:rsidRPr="00221EE6">
        <w:rPr>
          <w:rFonts w:ascii="Calibri" w:hAnsi="Calibri" w:cs="Calibri"/>
          <w:sz w:val="20"/>
          <w:szCs w:val="20"/>
        </w:rPr>
        <w:t>collaboration</w:t>
      </w:r>
      <w:r w:rsidRPr="00221EE6">
        <w:rPr>
          <w:rFonts w:ascii="Calibri" w:hAnsi="Calibri" w:cs="Calibri"/>
          <w:spacing w:val="-4"/>
          <w:sz w:val="20"/>
          <w:szCs w:val="20"/>
        </w:rPr>
        <w:t xml:space="preserve"> </w:t>
      </w:r>
      <w:r w:rsidRPr="00221EE6">
        <w:rPr>
          <w:rFonts w:ascii="Calibri" w:hAnsi="Calibri" w:cs="Calibri"/>
          <w:sz w:val="20"/>
          <w:szCs w:val="20"/>
        </w:rPr>
        <w:t>and</w:t>
      </w:r>
      <w:r w:rsidRPr="00221EE6">
        <w:rPr>
          <w:rFonts w:ascii="Calibri" w:hAnsi="Calibri" w:cs="Calibri"/>
          <w:spacing w:val="-4"/>
          <w:sz w:val="20"/>
          <w:szCs w:val="20"/>
        </w:rPr>
        <w:t xml:space="preserve"> </w:t>
      </w:r>
      <w:r w:rsidRPr="00221EE6">
        <w:rPr>
          <w:rFonts w:ascii="Calibri" w:hAnsi="Calibri" w:cs="Calibri"/>
          <w:sz w:val="20"/>
          <w:szCs w:val="20"/>
        </w:rPr>
        <w:t>continued</w:t>
      </w:r>
      <w:r w:rsidRPr="00221EE6">
        <w:rPr>
          <w:rFonts w:ascii="Calibri" w:hAnsi="Calibri" w:cs="Calibri"/>
          <w:spacing w:val="-4"/>
          <w:sz w:val="20"/>
          <w:szCs w:val="20"/>
        </w:rPr>
        <w:t xml:space="preserve"> </w:t>
      </w:r>
      <w:r w:rsidRPr="00221EE6">
        <w:rPr>
          <w:rFonts w:ascii="Calibri" w:hAnsi="Calibri" w:cs="Calibri"/>
          <w:sz w:val="20"/>
          <w:szCs w:val="20"/>
        </w:rPr>
        <w:t>relationships.</w:t>
      </w:r>
      <w:r w:rsidRPr="00221EE6">
        <w:rPr>
          <w:rFonts w:ascii="Calibri" w:hAnsi="Calibri" w:cs="Calibri"/>
          <w:spacing w:val="-4"/>
          <w:sz w:val="20"/>
          <w:szCs w:val="20"/>
        </w:rPr>
        <w:t xml:space="preserve"> </w:t>
      </w:r>
      <w:r w:rsidRPr="00221EE6">
        <w:rPr>
          <w:rFonts w:ascii="Calibri" w:hAnsi="Calibri" w:cs="Calibri"/>
          <w:sz w:val="20"/>
          <w:szCs w:val="20"/>
        </w:rPr>
        <w:t>I</w:t>
      </w:r>
      <w:r w:rsidRPr="00221EE6">
        <w:rPr>
          <w:rFonts w:ascii="Calibri" w:hAnsi="Calibri" w:cs="Calibri"/>
          <w:spacing w:val="-4"/>
          <w:sz w:val="20"/>
          <w:szCs w:val="20"/>
        </w:rPr>
        <w:t xml:space="preserve"> </w:t>
      </w:r>
      <w:r w:rsidRPr="00221EE6">
        <w:rPr>
          <w:rFonts w:ascii="Calibri" w:hAnsi="Calibri" w:cs="Calibri"/>
          <w:sz w:val="20"/>
          <w:szCs w:val="20"/>
        </w:rPr>
        <w:t>aim</w:t>
      </w:r>
      <w:r w:rsidRPr="00221EE6">
        <w:rPr>
          <w:rFonts w:ascii="Calibri" w:hAnsi="Calibri" w:cs="Calibri"/>
          <w:spacing w:val="-4"/>
          <w:sz w:val="20"/>
          <w:szCs w:val="20"/>
        </w:rPr>
        <w:t xml:space="preserve"> </w:t>
      </w:r>
      <w:r w:rsidRPr="00221EE6">
        <w:rPr>
          <w:rFonts w:ascii="Calibri" w:hAnsi="Calibri" w:cs="Calibri"/>
          <w:sz w:val="20"/>
          <w:szCs w:val="20"/>
        </w:rPr>
        <w:t>to maintain, strengthen, and expand these relationships this AY.</w:t>
      </w:r>
    </w:p>
    <w:p w14:paraId="717047D4" w14:textId="77777777" w:rsidR="00AB5804" w:rsidRPr="00221EE6" w:rsidRDefault="00AB5804">
      <w:pPr>
        <w:pStyle w:val="BodyText"/>
        <w:spacing w:before="38"/>
        <w:rPr>
          <w:rFonts w:ascii="Calibri" w:hAnsi="Calibri" w:cs="Calibri"/>
          <w:sz w:val="20"/>
          <w:szCs w:val="20"/>
        </w:rPr>
      </w:pPr>
    </w:p>
    <w:p w14:paraId="7B807FBB" w14:textId="77777777" w:rsidR="00AB5804" w:rsidRPr="00221EE6" w:rsidRDefault="00AB5804">
      <w:pPr>
        <w:pStyle w:val="BodyText"/>
        <w:spacing w:line="276" w:lineRule="auto"/>
        <w:ind w:right="387" w:firstLine="720"/>
        <w:rPr>
          <w:rFonts w:ascii="Calibri" w:hAnsi="Calibri" w:cs="Calibri"/>
          <w:sz w:val="20"/>
          <w:szCs w:val="20"/>
        </w:rPr>
      </w:pPr>
      <w:r w:rsidRPr="00221EE6">
        <w:rPr>
          <w:rFonts w:ascii="Calibri" w:hAnsi="Calibri" w:cs="Calibri"/>
          <w:sz w:val="20"/>
          <w:szCs w:val="20"/>
        </w:rPr>
        <w:t>For my final year in the chair role, I will prioritize continuing to refine the Senate processes</w:t>
      </w:r>
      <w:r w:rsidRPr="00221EE6">
        <w:rPr>
          <w:rFonts w:ascii="Calibri" w:hAnsi="Calibri" w:cs="Calibri"/>
          <w:spacing w:val="-5"/>
          <w:sz w:val="20"/>
          <w:szCs w:val="20"/>
        </w:rPr>
        <w:t xml:space="preserve"> </w:t>
      </w:r>
      <w:r w:rsidRPr="00221EE6">
        <w:rPr>
          <w:rFonts w:ascii="Calibri" w:hAnsi="Calibri" w:cs="Calibri"/>
          <w:sz w:val="20"/>
          <w:szCs w:val="20"/>
        </w:rPr>
        <w:t>to</w:t>
      </w:r>
      <w:r w:rsidRPr="00221EE6">
        <w:rPr>
          <w:rFonts w:ascii="Calibri" w:hAnsi="Calibri" w:cs="Calibri"/>
          <w:spacing w:val="-5"/>
          <w:sz w:val="20"/>
          <w:szCs w:val="20"/>
        </w:rPr>
        <w:t xml:space="preserve"> </w:t>
      </w:r>
      <w:r w:rsidRPr="00221EE6">
        <w:rPr>
          <w:rFonts w:ascii="Calibri" w:hAnsi="Calibri" w:cs="Calibri"/>
          <w:sz w:val="20"/>
          <w:szCs w:val="20"/>
        </w:rPr>
        <w:t>best</w:t>
      </w:r>
      <w:r w:rsidRPr="00221EE6">
        <w:rPr>
          <w:rFonts w:ascii="Calibri" w:hAnsi="Calibri" w:cs="Calibri"/>
          <w:spacing w:val="-5"/>
          <w:sz w:val="20"/>
          <w:szCs w:val="20"/>
        </w:rPr>
        <w:t xml:space="preserve"> </w:t>
      </w:r>
      <w:r w:rsidRPr="00221EE6">
        <w:rPr>
          <w:rFonts w:ascii="Calibri" w:hAnsi="Calibri" w:cs="Calibri"/>
          <w:sz w:val="20"/>
          <w:szCs w:val="20"/>
        </w:rPr>
        <w:t>serve</w:t>
      </w:r>
      <w:r w:rsidRPr="00221EE6">
        <w:rPr>
          <w:rFonts w:ascii="Calibri" w:hAnsi="Calibri" w:cs="Calibri"/>
          <w:spacing w:val="-5"/>
          <w:sz w:val="20"/>
          <w:szCs w:val="20"/>
        </w:rPr>
        <w:t xml:space="preserve"> </w:t>
      </w:r>
      <w:r w:rsidRPr="00221EE6">
        <w:rPr>
          <w:rFonts w:ascii="Calibri" w:hAnsi="Calibri" w:cs="Calibri"/>
          <w:sz w:val="20"/>
          <w:szCs w:val="20"/>
        </w:rPr>
        <w:t>our</w:t>
      </w:r>
      <w:r w:rsidRPr="00221EE6">
        <w:rPr>
          <w:rFonts w:ascii="Calibri" w:hAnsi="Calibri" w:cs="Calibri"/>
          <w:spacing w:val="-5"/>
          <w:sz w:val="20"/>
          <w:szCs w:val="20"/>
        </w:rPr>
        <w:t xml:space="preserve"> </w:t>
      </w:r>
      <w:r w:rsidRPr="00221EE6">
        <w:rPr>
          <w:rFonts w:ascii="Calibri" w:hAnsi="Calibri" w:cs="Calibri"/>
          <w:sz w:val="20"/>
          <w:szCs w:val="20"/>
        </w:rPr>
        <w:t>faculty,</w:t>
      </w:r>
      <w:r w:rsidRPr="00221EE6">
        <w:rPr>
          <w:rFonts w:ascii="Calibri" w:hAnsi="Calibri" w:cs="Calibri"/>
          <w:spacing w:val="-5"/>
          <w:sz w:val="20"/>
          <w:szCs w:val="20"/>
        </w:rPr>
        <w:t xml:space="preserve"> </w:t>
      </w:r>
      <w:r w:rsidRPr="00221EE6">
        <w:rPr>
          <w:rFonts w:ascii="Calibri" w:hAnsi="Calibri" w:cs="Calibri"/>
          <w:sz w:val="20"/>
          <w:szCs w:val="20"/>
        </w:rPr>
        <w:t>the</w:t>
      </w:r>
      <w:r w:rsidRPr="00221EE6">
        <w:rPr>
          <w:rFonts w:ascii="Calibri" w:hAnsi="Calibri" w:cs="Calibri"/>
          <w:spacing w:val="-5"/>
          <w:sz w:val="20"/>
          <w:szCs w:val="20"/>
        </w:rPr>
        <w:t xml:space="preserve"> </w:t>
      </w:r>
      <w:r w:rsidRPr="00221EE6">
        <w:rPr>
          <w:rFonts w:ascii="Calibri" w:hAnsi="Calibri" w:cs="Calibri"/>
          <w:sz w:val="20"/>
          <w:szCs w:val="20"/>
        </w:rPr>
        <w:t>campus,</w:t>
      </w:r>
      <w:r w:rsidRPr="00221EE6">
        <w:rPr>
          <w:rFonts w:ascii="Calibri" w:hAnsi="Calibri" w:cs="Calibri"/>
          <w:spacing w:val="-5"/>
          <w:sz w:val="20"/>
          <w:szCs w:val="20"/>
        </w:rPr>
        <w:t xml:space="preserve"> </w:t>
      </w:r>
      <w:r w:rsidRPr="00221EE6">
        <w:rPr>
          <w:rFonts w:ascii="Calibri" w:hAnsi="Calibri" w:cs="Calibri"/>
          <w:sz w:val="20"/>
          <w:szCs w:val="20"/>
        </w:rPr>
        <w:t>and</w:t>
      </w:r>
      <w:r w:rsidRPr="00221EE6">
        <w:rPr>
          <w:rFonts w:ascii="Calibri" w:hAnsi="Calibri" w:cs="Calibri"/>
          <w:spacing w:val="-5"/>
          <w:sz w:val="20"/>
          <w:szCs w:val="20"/>
        </w:rPr>
        <w:t xml:space="preserve"> </w:t>
      </w:r>
      <w:r w:rsidRPr="00221EE6">
        <w:rPr>
          <w:rFonts w:ascii="Calibri" w:hAnsi="Calibri" w:cs="Calibri"/>
          <w:sz w:val="20"/>
          <w:szCs w:val="20"/>
        </w:rPr>
        <w:t>most</w:t>
      </w:r>
      <w:r w:rsidRPr="00221EE6">
        <w:rPr>
          <w:rFonts w:ascii="Calibri" w:hAnsi="Calibri" w:cs="Calibri"/>
          <w:spacing w:val="-5"/>
          <w:sz w:val="20"/>
          <w:szCs w:val="20"/>
        </w:rPr>
        <w:t xml:space="preserve"> </w:t>
      </w:r>
      <w:r w:rsidRPr="00221EE6">
        <w:rPr>
          <w:rFonts w:ascii="Calibri" w:hAnsi="Calibri" w:cs="Calibri"/>
          <w:sz w:val="20"/>
          <w:szCs w:val="20"/>
        </w:rPr>
        <w:t>importantly</w:t>
      </w:r>
      <w:r w:rsidRPr="00221EE6">
        <w:rPr>
          <w:rFonts w:ascii="Calibri" w:hAnsi="Calibri" w:cs="Calibri"/>
          <w:spacing w:val="-5"/>
          <w:sz w:val="20"/>
          <w:szCs w:val="20"/>
        </w:rPr>
        <w:t xml:space="preserve"> </w:t>
      </w:r>
      <w:r w:rsidRPr="00221EE6">
        <w:rPr>
          <w:rFonts w:ascii="Calibri" w:hAnsi="Calibri" w:cs="Calibri"/>
          <w:sz w:val="20"/>
          <w:szCs w:val="20"/>
        </w:rPr>
        <w:t>our</w:t>
      </w:r>
      <w:r w:rsidRPr="00221EE6">
        <w:rPr>
          <w:rFonts w:ascii="Calibri" w:hAnsi="Calibri" w:cs="Calibri"/>
          <w:spacing w:val="-5"/>
          <w:sz w:val="20"/>
          <w:szCs w:val="20"/>
        </w:rPr>
        <w:t xml:space="preserve"> </w:t>
      </w:r>
      <w:r w:rsidRPr="00221EE6">
        <w:rPr>
          <w:rFonts w:ascii="Calibri" w:hAnsi="Calibri" w:cs="Calibri"/>
          <w:sz w:val="20"/>
          <w:szCs w:val="20"/>
        </w:rPr>
        <w:t>students.</w:t>
      </w:r>
      <w:r w:rsidRPr="00221EE6">
        <w:rPr>
          <w:rFonts w:ascii="Calibri" w:hAnsi="Calibri" w:cs="Calibri"/>
          <w:spacing w:val="-5"/>
          <w:sz w:val="20"/>
          <w:szCs w:val="20"/>
        </w:rPr>
        <w:t xml:space="preserve"> </w:t>
      </w:r>
      <w:r w:rsidRPr="00221EE6">
        <w:rPr>
          <w:rFonts w:ascii="Calibri" w:hAnsi="Calibri" w:cs="Calibri"/>
          <w:sz w:val="20"/>
          <w:szCs w:val="20"/>
        </w:rPr>
        <w:t>The</w:t>
      </w:r>
      <w:r w:rsidRPr="00221EE6">
        <w:rPr>
          <w:rFonts w:ascii="Calibri" w:hAnsi="Calibri" w:cs="Calibri"/>
          <w:spacing w:val="-5"/>
          <w:sz w:val="20"/>
          <w:szCs w:val="20"/>
        </w:rPr>
        <w:t xml:space="preserve"> </w:t>
      </w:r>
      <w:r w:rsidRPr="00221EE6">
        <w:rPr>
          <w:rFonts w:ascii="Calibri" w:hAnsi="Calibri" w:cs="Calibri"/>
          <w:sz w:val="20"/>
          <w:szCs w:val="20"/>
        </w:rPr>
        <w:t>Senate has already begun this work, and I hope that further calibration and fine-tuning will only improve things</w:t>
      </w:r>
      <w:r w:rsidRPr="00221EE6">
        <w:rPr>
          <w:rFonts w:ascii="Calibri" w:hAnsi="Calibri" w:cs="Calibri"/>
          <w:spacing w:val="-3"/>
          <w:sz w:val="20"/>
          <w:szCs w:val="20"/>
        </w:rPr>
        <w:t xml:space="preserve"> </w:t>
      </w:r>
      <w:r w:rsidRPr="00221EE6">
        <w:rPr>
          <w:rFonts w:ascii="Calibri" w:hAnsi="Calibri" w:cs="Calibri"/>
          <w:sz w:val="20"/>
          <w:szCs w:val="20"/>
        </w:rPr>
        <w:t>for</w:t>
      </w:r>
      <w:r w:rsidRPr="00221EE6">
        <w:rPr>
          <w:rFonts w:ascii="Calibri" w:hAnsi="Calibri" w:cs="Calibri"/>
          <w:spacing w:val="-3"/>
          <w:sz w:val="20"/>
          <w:szCs w:val="20"/>
        </w:rPr>
        <w:t xml:space="preserve"> </w:t>
      </w:r>
      <w:r w:rsidRPr="00221EE6">
        <w:rPr>
          <w:rFonts w:ascii="Calibri" w:hAnsi="Calibri" w:cs="Calibri"/>
          <w:sz w:val="20"/>
          <w:szCs w:val="20"/>
        </w:rPr>
        <w:t>all.</w:t>
      </w:r>
      <w:r w:rsidRPr="00221EE6">
        <w:rPr>
          <w:rFonts w:ascii="Calibri" w:hAnsi="Calibri" w:cs="Calibri"/>
          <w:spacing w:val="-3"/>
          <w:sz w:val="20"/>
          <w:szCs w:val="20"/>
        </w:rPr>
        <w:t xml:space="preserve"> </w:t>
      </w:r>
      <w:r w:rsidRPr="00221EE6">
        <w:rPr>
          <w:rFonts w:ascii="Calibri" w:hAnsi="Calibri" w:cs="Calibri"/>
          <w:sz w:val="20"/>
          <w:szCs w:val="20"/>
        </w:rPr>
        <w:t>There</w:t>
      </w:r>
      <w:r w:rsidRPr="00221EE6">
        <w:rPr>
          <w:rFonts w:ascii="Calibri" w:hAnsi="Calibri" w:cs="Calibri"/>
          <w:spacing w:val="-3"/>
          <w:sz w:val="20"/>
          <w:szCs w:val="20"/>
        </w:rPr>
        <w:t xml:space="preserve"> </w:t>
      </w:r>
      <w:r w:rsidRPr="00221EE6">
        <w:rPr>
          <w:rFonts w:ascii="Calibri" w:hAnsi="Calibri" w:cs="Calibri"/>
          <w:sz w:val="20"/>
          <w:szCs w:val="20"/>
        </w:rPr>
        <w:t>are</w:t>
      </w:r>
      <w:r w:rsidRPr="00221EE6">
        <w:rPr>
          <w:rFonts w:ascii="Calibri" w:hAnsi="Calibri" w:cs="Calibri"/>
          <w:spacing w:val="-3"/>
          <w:sz w:val="20"/>
          <w:szCs w:val="20"/>
        </w:rPr>
        <w:t xml:space="preserve"> </w:t>
      </w:r>
      <w:r w:rsidRPr="00221EE6">
        <w:rPr>
          <w:rFonts w:ascii="Calibri" w:hAnsi="Calibri" w:cs="Calibri"/>
          <w:sz w:val="20"/>
          <w:szCs w:val="20"/>
        </w:rPr>
        <w:t>plenty</w:t>
      </w:r>
      <w:r w:rsidRPr="00221EE6">
        <w:rPr>
          <w:rFonts w:ascii="Calibri" w:hAnsi="Calibri" w:cs="Calibri"/>
          <w:spacing w:val="-3"/>
          <w:sz w:val="20"/>
          <w:szCs w:val="20"/>
        </w:rPr>
        <w:t xml:space="preserve"> </w:t>
      </w:r>
      <w:r w:rsidRPr="00221EE6">
        <w:rPr>
          <w:rFonts w:ascii="Calibri" w:hAnsi="Calibri" w:cs="Calibri"/>
          <w:sz w:val="20"/>
          <w:szCs w:val="20"/>
        </w:rPr>
        <w:t>of</w:t>
      </w:r>
      <w:r w:rsidRPr="00221EE6">
        <w:rPr>
          <w:rFonts w:ascii="Calibri" w:hAnsi="Calibri" w:cs="Calibri"/>
          <w:spacing w:val="-3"/>
          <w:sz w:val="20"/>
          <w:szCs w:val="20"/>
        </w:rPr>
        <w:t xml:space="preserve"> </w:t>
      </w:r>
      <w:r w:rsidRPr="00221EE6">
        <w:rPr>
          <w:rFonts w:ascii="Calibri" w:hAnsi="Calibri" w:cs="Calibri"/>
          <w:sz w:val="20"/>
          <w:szCs w:val="20"/>
        </w:rPr>
        <w:t>opportunities</w:t>
      </w:r>
      <w:r w:rsidRPr="00221EE6">
        <w:rPr>
          <w:rFonts w:ascii="Calibri" w:hAnsi="Calibri" w:cs="Calibri"/>
          <w:spacing w:val="-3"/>
          <w:sz w:val="20"/>
          <w:szCs w:val="20"/>
        </w:rPr>
        <w:t xml:space="preserve"> </w:t>
      </w:r>
      <w:r w:rsidRPr="00221EE6">
        <w:rPr>
          <w:rFonts w:ascii="Calibri" w:hAnsi="Calibri" w:cs="Calibri"/>
          <w:sz w:val="20"/>
          <w:szCs w:val="20"/>
        </w:rPr>
        <w:t>for</w:t>
      </w:r>
      <w:r w:rsidRPr="00221EE6">
        <w:rPr>
          <w:rFonts w:ascii="Calibri" w:hAnsi="Calibri" w:cs="Calibri"/>
          <w:spacing w:val="-3"/>
          <w:sz w:val="20"/>
          <w:szCs w:val="20"/>
        </w:rPr>
        <w:t xml:space="preserve"> </w:t>
      </w:r>
      <w:r w:rsidRPr="00221EE6">
        <w:rPr>
          <w:rFonts w:ascii="Calibri" w:hAnsi="Calibri" w:cs="Calibri"/>
          <w:sz w:val="20"/>
          <w:szCs w:val="20"/>
        </w:rPr>
        <w:t>the</w:t>
      </w:r>
      <w:r w:rsidRPr="00221EE6">
        <w:rPr>
          <w:rFonts w:ascii="Calibri" w:hAnsi="Calibri" w:cs="Calibri"/>
          <w:spacing w:val="-3"/>
          <w:sz w:val="20"/>
          <w:szCs w:val="20"/>
        </w:rPr>
        <w:t xml:space="preserve"> </w:t>
      </w:r>
      <w:r w:rsidRPr="00221EE6">
        <w:rPr>
          <w:rFonts w:ascii="Calibri" w:hAnsi="Calibri" w:cs="Calibri"/>
          <w:sz w:val="20"/>
          <w:szCs w:val="20"/>
        </w:rPr>
        <w:t>Senate</w:t>
      </w:r>
      <w:r w:rsidRPr="00221EE6">
        <w:rPr>
          <w:rFonts w:ascii="Calibri" w:hAnsi="Calibri" w:cs="Calibri"/>
          <w:spacing w:val="-3"/>
          <w:sz w:val="20"/>
          <w:szCs w:val="20"/>
        </w:rPr>
        <w:t xml:space="preserve"> </w:t>
      </w:r>
      <w:r w:rsidRPr="00221EE6">
        <w:rPr>
          <w:rFonts w:ascii="Calibri" w:hAnsi="Calibri" w:cs="Calibri"/>
          <w:sz w:val="20"/>
          <w:szCs w:val="20"/>
        </w:rPr>
        <w:t>as</w:t>
      </w:r>
      <w:r w:rsidRPr="00221EE6">
        <w:rPr>
          <w:rFonts w:ascii="Calibri" w:hAnsi="Calibri" w:cs="Calibri"/>
          <w:spacing w:val="-3"/>
          <w:sz w:val="20"/>
          <w:szCs w:val="20"/>
        </w:rPr>
        <w:t xml:space="preserve"> </w:t>
      </w:r>
      <w:r w:rsidRPr="00221EE6">
        <w:rPr>
          <w:rFonts w:ascii="Calibri" w:hAnsi="Calibri" w:cs="Calibri"/>
          <w:sz w:val="20"/>
          <w:szCs w:val="20"/>
        </w:rPr>
        <w:t>a</w:t>
      </w:r>
      <w:r w:rsidRPr="00221EE6">
        <w:rPr>
          <w:rFonts w:ascii="Calibri" w:hAnsi="Calibri" w:cs="Calibri"/>
          <w:spacing w:val="-3"/>
          <w:sz w:val="20"/>
          <w:szCs w:val="20"/>
        </w:rPr>
        <w:t xml:space="preserve"> </w:t>
      </w:r>
      <w:r w:rsidRPr="00221EE6">
        <w:rPr>
          <w:rFonts w:ascii="Calibri" w:hAnsi="Calibri" w:cs="Calibri"/>
          <w:sz w:val="20"/>
          <w:szCs w:val="20"/>
        </w:rPr>
        <w:t>representative</w:t>
      </w:r>
      <w:r w:rsidRPr="00221EE6">
        <w:rPr>
          <w:rFonts w:ascii="Calibri" w:hAnsi="Calibri" w:cs="Calibri"/>
          <w:spacing w:val="-3"/>
          <w:sz w:val="20"/>
          <w:szCs w:val="20"/>
        </w:rPr>
        <w:t xml:space="preserve"> </w:t>
      </w:r>
      <w:r w:rsidRPr="00221EE6">
        <w:rPr>
          <w:rFonts w:ascii="Calibri" w:hAnsi="Calibri" w:cs="Calibri"/>
          <w:sz w:val="20"/>
          <w:szCs w:val="20"/>
        </w:rPr>
        <w:t>faculty</w:t>
      </w:r>
      <w:r w:rsidRPr="00221EE6">
        <w:rPr>
          <w:rFonts w:ascii="Calibri" w:hAnsi="Calibri" w:cs="Calibri"/>
          <w:spacing w:val="-3"/>
          <w:sz w:val="20"/>
          <w:szCs w:val="20"/>
        </w:rPr>
        <w:t xml:space="preserve"> </w:t>
      </w:r>
      <w:r w:rsidRPr="00221EE6">
        <w:rPr>
          <w:rFonts w:ascii="Calibri" w:hAnsi="Calibri" w:cs="Calibri"/>
          <w:sz w:val="20"/>
          <w:szCs w:val="20"/>
        </w:rPr>
        <w:t>body</w:t>
      </w:r>
      <w:r w:rsidRPr="00221EE6">
        <w:rPr>
          <w:rFonts w:ascii="Calibri" w:hAnsi="Calibri" w:cs="Calibri"/>
          <w:spacing w:val="-3"/>
          <w:sz w:val="20"/>
          <w:szCs w:val="20"/>
        </w:rPr>
        <w:t xml:space="preserve"> </w:t>
      </w:r>
      <w:r w:rsidRPr="00221EE6">
        <w:rPr>
          <w:rFonts w:ascii="Calibri" w:hAnsi="Calibri" w:cs="Calibri"/>
          <w:sz w:val="20"/>
          <w:szCs w:val="20"/>
        </w:rPr>
        <w:t>to work on, but I would also like to acknowledge the progress made to this point. The Senate has been working to build a solid foundation in process and procedure that will continue this AY.</w:t>
      </w:r>
    </w:p>
    <w:p w14:paraId="0BB1228C" w14:textId="77777777" w:rsidR="00AB5804" w:rsidRPr="00221EE6" w:rsidRDefault="00AB5804">
      <w:pPr>
        <w:pStyle w:val="BodyText"/>
        <w:spacing w:before="38"/>
        <w:rPr>
          <w:rFonts w:ascii="Calibri" w:hAnsi="Calibri" w:cs="Calibri"/>
          <w:sz w:val="20"/>
          <w:szCs w:val="20"/>
        </w:rPr>
      </w:pPr>
    </w:p>
    <w:p w14:paraId="258700D8" w14:textId="77777777" w:rsidR="00AB5804" w:rsidRPr="00221EE6" w:rsidRDefault="00AB5804">
      <w:pPr>
        <w:pStyle w:val="BodyText"/>
        <w:spacing w:line="276" w:lineRule="auto"/>
        <w:ind w:right="387" w:firstLine="720"/>
        <w:rPr>
          <w:rFonts w:ascii="Calibri" w:hAnsi="Calibri" w:cs="Calibri"/>
          <w:sz w:val="20"/>
          <w:szCs w:val="20"/>
        </w:rPr>
      </w:pPr>
      <w:r w:rsidRPr="00221EE6">
        <w:rPr>
          <w:rFonts w:ascii="Calibri" w:hAnsi="Calibri" w:cs="Calibri"/>
          <w:sz w:val="20"/>
          <w:szCs w:val="20"/>
        </w:rPr>
        <w:t>This will only extend and solidify our faculty voice in curriculum, policy/procedure reviews, and academic and instructional excellence. Along with our own faculty union, led by President,</w:t>
      </w:r>
      <w:r w:rsidRPr="00221EE6">
        <w:rPr>
          <w:rFonts w:ascii="Calibri" w:hAnsi="Calibri" w:cs="Calibri"/>
          <w:spacing w:val="-4"/>
          <w:sz w:val="20"/>
          <w:szCs w:val="20"/>
        </w:rPr>
        <w:t xml:space="preserve"> </w:t>
      </w:r>
      <w:r w:rsidRPr="00221EE6">
        <w:rPr>
          <w:rFonts w:ascii="Calibri" w:hAnsi="Calibri" w:cs="Calibri"/>
          <w:sz w:val="20"/>
          <w:szCs w:val="20"/>
        </w:rPr>
        <w:t>Dr.</w:t>
      </w:r>
      <w:r w:rsidRPr="00221EE6">
        <w:rPr>
          <w:rFonts w:ascii="Calibri" w:hAnsi="Calibri" w:cs="Calibri"/>
          <w:spacing w:val="-4"/>
          <w:sz w:val="20"/>
          <w:szCs w:val="20"/>
        </w:rPr>
        <w:t xml:space="preserve"> </w:t>
      </w:r>
      <w:r w:rsidRPr="00221EE6">
        <w:rPr>
          <w:rFonts w:ascii="Calibri" w:hAnsi="Calibri" w:cs="Calibri"/>
          <w:sz w:val="20"/>
          <w:szCs w:val="20"/>
        </w:rPr>
        <w:t>Eric</w:t>
      </w:r>
      <w:r w:rsidRPr="00221EE6">
        <w:rPr>
          <w:rFonts w:ascii="Calibri" w:hAnsi="Calibri" w:cs="Calibri"/>
          <w:spacing w:val="-4"/>
          <w:sz w:val="20"/>
          <w:szCs w:val="20"/>
        </w:rPr>
        <w:t xml:space="preserve"> </w:t>
      </w:r>
      <w:r w:rsidRPr="00221EE6">
        <w:rPr>
          <w:rFonts w:ascii="Calibri" w:hAnsi="Calibri" w:cs="Calibri"/>
          <w:sz w:val="20"/>
          <w:szCs w:val="20"/>
        </w:rPr>
        <w:t>Hamako,</w:t>
      </w:r>
      <w:r w:rsidRPr="00221EE6">
        <w:rPr>
          <w:rFonts w:ascii="Calibri" w:hAnsi="Calibri" w:cs="Calibri"/>
          <w:spacing w:val="-4"/>
          <w:sz w:val="20"/>
          <w:szCs w:val="20"/>
        </w:rPr>
        <w:t xml:space="preserve"> </w:t>
      </w:r>
      <w:r w:rsidRPr="00221EE6">
        <w:rPr>
          <w:rFonts w:ascii="Calibri" w:hAnsi="Calibri" w:cs="Calibri"/>
          <w:sz w:val="20"/>
          <w:szCs w:val="20"/>
        </w:rPr>
        <w:t>and</w:t>
      </w:r>
      <w:r w:rsidRPr="00221EE6">
        <w:rPr>
          <w:rFonts w:ascii="Calibri" w:hAnsi="Calibri" w:cs="Calibri"/>
          <w:spacing w:val="-4"/>
          <w:sz w:val="20"/>
          <w:szCs w:val="20"/>
        </w:rPr>
        <w:t xml:space="preserve"> </w:t>
      </w:r>
      <w:r w:rsidRPr="00221EE6">
        <w:rPr>
          <w:rFonts w:ascii="Calibri" w:hAnsi="Calibri" w:cs="Calibri"/>
          <w:sz w:val="20"/>
          <w:szCs w:val="20"/>
        </w:rPr>
        <w:t>the</w:t>
      </w:r>
      <w:r w:rsidRPr="00221EE6">
        <w:rPr>
          <w:rFonts w:ascii="Calibri" w:hAnsi="Calibri" w:cs="Calibri"/>
          <w:spacing w:val="-4"/>
          <w:sz w:val="20"/>
          <w:szCs w:val="20"/>
        </w:rPr>
        <w:t xml:space="preserve"> </w:t>
      </w:r>
      <w:r w:rsidRPr="00221EE6">
        <w:rPr>
          <w:rFonts w:ascii="Calibri" w:hAnsi="Calibri" w:cs="Calibri"/>
          <w:sz w:val="20"/>
          <w:szCs w:val="20"/>
        </w:rPr>
        <w:t>executive</w:t>
      </w:r>
      <w:r w:rsidRPr="00221EE6">
        <w:rPr>
          <w:rFonts w:ascii="Calibri" w:hAnsi="Calibri" w:cs="Calibri"/>
          <w:spacing w:val="-4"/>
          <w:sz w:val="20"/>
          <w:szCs w:val="20"/>
        </w:rPr>
        <w:t xml:space="preserve"> </w:t>
      </w:r>
      <w:r w:rsidRPr="00221EE6">
        <w:rPr>
          <w:rFonts w:ascii="Calibri" w:hAnsi="Calibri" w:cs="Calibri"/>
          <w:sz w:val="20"/>
          <w:szCs w:val="20"/>
        </w:rPr>
        <w:t>team,</w:t>
      </w:r>
      <w:r w:rsidRPr="00221EE6">
        <w:rPr>
          <w:rFonts w:ascii="Calibri" w:hAnsi="Calibri" w:cs="Calibri"/>
          <w:spacing w:val="-4"/>
          <w:sz w:val="20"/>
          <w:szCs w:val="20"/>
        </w:rPr>
        <w:t xml:space="preserve"> </w:t>
      </w:r>
      <w:r w:rsidRPr="00221EE6">
        <w:rPr>
          <w:rFonts w:ascii="Calibri" w:hAnsi="Calibri" w:cs="Calibri"/>
          <w:sz w:val="20"/>
          <w:szCs w:val="20"/>
        </w:rPr>
        <w:t>the</w:t>
      </w:r>
      <w:r w:rsidRPr="00221EE6">
        <w:rPr>
          <w:rFonts w:ascii="Calibri" w:hAnsi="Calibri" w:cs="Calibri"/>
          <w:spacing w:val="-4"/>
          <w:sz w:val="20"/>
          <w:szCs w:val="20"/>
        </w:rPr>
        <w:t xml:space="preserve"> </w:t>
      </w:r>
      <w:r w:rsidRPr="00221EE6">
        <w:rPr>
          <w:rFonts w:ascii="Calibri" w:hAnsi="Calibri" w:cs="Calibri"/>
          <w:sz w:val="20"/>
          <w:szCs w:val="20"/>
        </w:rPr>
        <w:t>Senate</w:t>
      </w:r>
      <w:r w:rsidRPr="00221EE6">
        <w:rPr>
          <w:rFonts w:ascii="Calibri" w:hAnsi="Calibri" w:cs="Calibri"/>
          <w:spacing w:val="-4"/>
          <w:sz w:val="20"/>
          <w:szCs w:val="20"/>
        </w:rPr>
        <w:t xml:space="preserve"> </w:t>
      </w:r>
      <w:r w:rsidRPr="00221EE6">
        <w:rPr>
          <w:rFonts w:ascii="Calibri" w:hAnsi="Calibri" w:cs="Calibri"/>
          <w:sz w:val="20"/>
          <w:szCs w:val="20"/>
        </w:rPr>
        <w:t>fills</w:t>
      </w:r>
      <w:r w:rsidRPr="00221EE6">
        <w:rPr>
          <w:rFonts w:ascii="Calibri" w:hAnsi="Calibri" w:cs="Calibri"/>
          <w:spacing w:val="-4"/>
          <w:sz w:val="20"/>
          <w:szCs w:val="20"/>
        </w:rPr>
        <w:t xml:space="preserve"> </w:t>
      </w:r>
      <w:r w:rsidRPr="00221EE6">
        <w:rPr>
          <w:rFonts w:ascii="Calibri" w:hAnsi="Calibri" w:cs="Calibri"/>
          <w:sz w:val="20"/>
          <w:szCs w:val="20"/>
        </w:rPr>
        <w:t>a</w:t>
      </w:r>
      <w:r w:rsidRPr="00221EE6">
        <w:rPr>
          <w:rFonts w:ascii="Calibri" w:hAnsi="Calibri" w:cs="Calibri"/>
          <w:spacing w:val="-4"/>
          <w:sz w:val="20"/>
          <w:szCs w:val="20"/>
        </w:rPr>
        <w:t xml:space="preserve"> </w:t>
      </w:r>
      <w:r w:rsidRPr="00221EE6">
        <w:rPr>
          <w:rFonts w:ascii="Calibri" w:hAnsi="Calibri" w:cs="Calibri"/>
          <w:sz w:val="20"/>
          <w:szCs w:val="20"/>
        </w:rPr>
        <w:t>symbiotic</w:t>
      </w:r>
      <w:r w:rsidRPr="00221EE6">
        <w:rPr>
          <w:rFonts w:ascii="Calibri" w:hAnsi="Calibri" w:cs="Calibri"/>
          <w:spacing w:val="-4"/>
          <w:sz w:val="20"/>
          <w:szCs w:val="20"/>
        </w:rPr>
        <w:t xml:space="preserve"> </w:t>
      </w:r>
      <w:r w:rsidRPr="00221EE6">
        <w:rPr>
          <w:rFonts w:ascii="Calibri" w:hAnsi="Calibri" w:cs="Calibri"/>
          <w:sz w:val="20"/>
          <w:szCs w:val="20"/>
        </w:rPr>
        <w:t>role</w:t>
      </w:r>
      <w:r w:rsidRPr="00221EE6">
        <w:rPr>
          <w:rFonts w:ascii="Calibri" w:hAnsi="Calibri" w:cs="Calibri"/>
          <w:spacing w:val="-4"/>
          <w:sz w:val="20"/>
          <w:szCs w:val="20"/>
        </w:rPr>
        <w:t xml:space="preserve"> </w:t>
      </w:r>
      <w:r w:rsidRPr="00221EE6">
        <w:rPr>
          <w:rFonts w:ascii="Calibri" w:hAnsi="Calibri" w:cs="Calibri"/>
          <w:sz w:val="20"/>
          <w:szCs w:val="20"/>
        </w:rPr>
        <w:t>in</w:t>
      </w:r>
      <w:r w:rsidRPr="00221EE6">
        <w:rPr>
          <w:rFonts w:ascii="Calibri" w:hAnsi="Calibri" w:cs="Calibri"/>
          <w:spacing w:val="-4"/>
          <w:sz w:val="20"/>
          <w:szCs w:val="20"/>
        </w:rPr>
        <w:t xml:space="preserve"> </w:t>
      </w:r>
      <w:r w:rsidRPr="00221EE6">
        <w:rPr>
          <w:rFonts w:ascii="Calibri" w:hAnsi="Calibri" w:cs="Calibri"/>
          <w:sz w:val="20"/>
          <w:szCs w:val="20"/>
        </w:rPr>
        <w:t>this</w:t>
      </w:r>
      <w:r w:rsidRPr="00221EE6">
        <w:rPr>
          <w:rFonts w:ascii="Calibri" w:hAnsi="Calibri" w:cs="Calibri"/>
          <w:spacing w:val="-4"/>
          <w:sz w:val="20"/>
          <w:szCs w:val="20"/>
        </w:rPr>
        <w:t xml:space="preserve"> </w:t>
      </w:r>
      <w:r w:rsidRPr="00221EE6">
        <w:rPr>
          <w:rFonts w:ascii="Calibri" w:hAnsi="Calibri" w:cs="Calibri"/>
          <w:sz w:val="20"/>
          <w:szCs w:val="20"/>
        </w:rPr>
        <w:t>vital dyad to support, and represent faculty according to our unique roles, holistically.</w:t>
      </w:r>
    </w:p>
    <w:p w14:paraId="473829D9" w14:textId="77777777" w:rsidR="00AB5804" w:rsidRPr="00221EE6" w:rsidRDefault="00AB5804">
      <w:pPr>
        <w:pStyle w:val="BodyText"/>
        <w:spacing w:before="38"/>
        <w:rPr>
          <w:rFonts w:ascii="Calibri" w:hAnsi="Calibri" w:cs="Calibri"/>
          <w:sz w:val="20"/>
          <w:szCs w:val="20"/>
        </w:rPr>
      </w:pPr>
    </w:p>
    <w:p w14:paraId="50AA3955" w14:textId="77777777" w:rsidR="00AB5804" w:rsidRPr="00221EE6" w:rsidRDefault="00AB5804">
      <w:pPr>
        <w:pStyle w:val="BodyText"/>
        <w:spacing w:line="276" w:lineRule="auto"/>
        <w:ind w:right="504" w:firstLine="720"/>
        <w:rPr>
          <w:rFonts w:ascii="Calibri" w:hAnsi="Calibri" w:cs="Calibri"/>
          <w:sz w:val="20"/>
          <w:szCs w:val="20"/>
        </w:rPr>
      </w:pPr>
      <w:r w:rsidRPr="00221EE6">
        <w:rPr>
          <w:rFonts w:ascii="Calibri" w:hAnsi="Calibri" w:cs="Calibri"/>
          <w:sz w:val="20"/>
          <w:szCs w:val="20"/>
        </w:rPr>
        <w:t>I look forward to the upcoming year, and although we all face individual, collective, and overarching socio-political challenges, there is a palpable optimism, collective resistance, and grit</w:t>
      </w:r>
      <w:r w:rsidRPr="00221EE6">
        <w:rPr>
          <w:rFonts w:ascii="Calibri" w:hAnsi="Calibri" w:cs="Calibri"/>
          <w:spacing w:val="-3"/>
          <w:sz w:val="20"/>
          <w:szCs w:val="20"/>
        </w:rPr>
        <w:t xml:space="preserve"> </w:t>
      </w:r>
      <w:r w:rsidRPr="00221EE6">
        <w:rPr>
          <w:rFonts w:ascii="Calibri" w:hAnsi="Calibri" w:cs="Calibri"/>
          <w:sz w:val="20"/>
          <w:szCs w:val="20"/>
        </w:rPr>
        <w:t>on</w:t>
      </w:r>
      <w:r w:rsidRPr="00221EE6">
        <w:rPr>
          <w:rFonts w:ascii="Calibri" w:hAnsi="Calibri" w:cs="Calibri"/>
          <w:spacing w:val="-3"/>
          <w:sz w:val="20"/>
          <w:szCs w:val="20"/>
        </w:rPr>
        <w:t xml:space="preserve"> </w:t>
      </w:r>
      <w:r w:rsidRPr="00221EE6">
        <w:rPr>
          <w:rFonts w:ascii="Calibri" w:hAnsi="Calibri" w:cs="Calibri"/>
          <w:sz w:val="20"/>
          <w:szCs w:val="20"/>
        </w:rPr>
        <w:t>campus.</w:t>
      </w:r>
      <w:r w:rsidRPr="00221EE6">
        <w:rPr>
          <w:rFonts w:ascii="Calibri" w:hAnsi="Calibri" w:cs="Calibri"/>
          <w:spacing w:val="-3"/>
          <w:sz w:val="20"/>
          <w:szCs w:val="20"/>
        </w:rPr>
        <w:t xml:space="preserve"> </w:t>
      </w:r>
      <w:r w:rsidRPr="00221EE6">
        <w:rPr>
          <w:rFonts w:ascii="Calibri" w:hAnsi="Calibri" w:cs="Calibri"/>
          <w:sz w:val="20"/>
          <w:szCs w:val="20"/>
        </w:rPr>
        <w:t>I</w:t>
      </w:r>
      <w:r w:rsidRPr="00221EE6">
        <w:rPr>
          <w:rFonts w:ascii="Calibri" w:hAnsi="Calibri" w:cs="Calibri"/>
          <w:spacing w:val="-3"/>
          <w:sz w:val="20"/>
          <w:szCs w:val="20"/>
        </w:rPr>
        <w:t xml:space="preserve"> </w:t>
      </w:r>
      <w:r w:rsidRPr="00221EE6">
        <w:rPr>
          <w:rFonts w:ascii="Calibri" w:hAnsi="Calibri" w:cs="Calibri"/>
          <w:sz w:val="20"/>
          <w:szCs w:val="20"/>
        </w:rPr>
        <w:t>feel</w:t>
      </w:r>
      <w:r w:rsidRPr="00221EE6">
        <w:rPr>
          <w:rFonts w:ascii="Calibri" w:hAnsi="Calibri" w:cs="Calibri"/>
          <w:spacing w:val="-3"/>
          <w:sz w:val="20"/>
          <w:szCs w:val="20"/>
        </w:rPr>
        <w:t xml:space="preserve"> </w:t>
      </w:r>
      <w:r w:rsidRPr="00221EE6">
        <w:rPr>
          <w:rFonts w:ascii="Calibri" w:hAnsi="Calibri" w:cs="Calibri"/>
          <w:sz w:val="20"/>
          <w:szCs w:val="20"/>
        </w:rPr>
        <w:t>this</w:t>
      </w:r>
      <w:r w:rsidRPr="00221EE6">
        <w:rPr>
          <w:rFonts w:ascii="Calibri" w:hAnsi="Calibri" w:cs="Calibri"/>
          <w:spacing w:val="-3"/>
          <w:sz w:val="20"/>
          <w:szCs w:val="20"/>
        </w:rPr>
        <w:t xml:space="preserve"> </w:t>
      </w:r>
      <w:r w:rsidRPr="00221EE6">
        <w:rPr>
          <w:rFonts w:ascii="Calibri" w:hAnsi="Calibri" w:cs="Calibri"/>
          <w:sz w:val="20"/>
          <w:szCs w:val="20"/>
        </w:rPr>
        <w:t>strongly</w:t>
      </w:r>
      <w:r w:rsidRPr="00221EE6">
        <w:rPr>
          <w:rFonts w:ascii="Calibri" w:hAnsi="Calibri" w:cs="Calibri"/>
          <w:spacing w:val="-3"/>
          <w:sz w:val="20"/>
          <w:szCs w:val="20"/>
        </w:rPr>
        <w:t xml:space="preserve"> </w:t>
      </w:r>
      <w:r w:rsidRPr="00221EE6">
        <w:rPr>
          <w:rFonts w:ascii="Calibri" w:hAnsi="Calibri" w:cs="Calibri"/>
          <w:sz w:val="20"/>
          <w:szCs w:val="20"/>
        </w:rPr>
        <w:t>with</w:t>
      </w:r>
      <w:r w:rsidRPr="00221EE6">
        <w:rPr>
          <w:rFonts w:ascii="Calibri" w:hAnsi="Calibri" w:cs="Calibri"/>
          <w:spacing w:val="-3"/>
          <w:sz w:val="20"/>
          <w:szCs w:val="20"/>
        </w:rPr>
        <w:t xml:space="preserve"> </w:t>
      </w:r>
      <w:r w:rsidRPr="00221EE6">
        <w:rPr>
          <w:rFonts w:ascii="Calibri" w:hAnsi="Calibri" w:cs="Calibri"/>
          <w:sz w:val="20"/>
          <w:szCs w:val="20"/>
        </w:rPr>
        <w:t>our</w:t>
      </w:r>
      <w:r w:rsidRPr="00221EE6">
        <w:rPr>
          <w:rFonts w:ascii="Calibri" w:hAnsi="Calibri" w:cs="Calibri"/>
          <w:spacing w:val="-3"/>
          <w:sz w:val="20"/>
          <w:szCs w:val="20"/>
        </w:rPr>
        <w:t xml:space="preserve"> </w:t>
      </w:r>
      <w:r w:rsidRPr="00221EE6">
        <w:rPr>
          <w:rFonts w:ascii="Calibri" w:hAnsi="Calibri" w:cs="Calibri"/>
          <w:sz w:val="20"/>
          <w:szCs w:val="20"/>
        </w:rPr>
        <w:t>students,</w:t>
      </w:r>
      <w:r w:rsidRPr="00221EE6">
        <w:rPr>
          <w:rFonts w:ascii="Calibri" w:hAnsi="Calibri" w:cs="Calibri"/>
          <w:spacing w:val="-3"/>
          <w:sz w:val="20"/>
          <w:szCs w:val="20"/>
        </w:rPr>
        <w:t xml:space="preserve"> </w:t>
      </w:r>
      <w:r w:rsidRPr="00221EE6">
        <w:rPr>
          <w:rFonts w:ascii="Calibri" w:hAnsi="Calibri" w:cs="Calibri"/>
          <w:sz w:val="20"/>
          <w:szCs w:val="20"/>
        </w:rPr>
        <w:t>who</w:t>
      </w:r>
      <w:r w:rsidRPr="00221EE6">
        <w:rPr>
          <w:rFonts w:ascii="Calibri" w:hAnsi="Calibri" w:cs="Calibri"/>
          <w:spacing w:val="-3"/>
          <w:sz w:val="20"/>
          <w:szCs w:val="20"/>
        </w:rPr>
        <w:t xml:space="preserve"> </w:t>
      </w:r>
      <w:r w:rsidRPr="00221EE6">
        <w:rPr>
          <w:rFonts w:ascii="Calibri" w:hAnsi="Calibri" w:cs="Calibri"/>
          <w:sz w:val="20"/>
          <w:szCs w:val="20"/>
        </w:rPr>
        <w:t>despite</w:t>
      </w:r>
      <w:r w:rsidRPr="00221EE6">
        <w:rPr>
          <w:rFonts w:ascii="Calibri" w:hAnsi="Calibri" w:cs="Calibri"/>
          <w:spacing w:val="-3"/>
          <w:sz w:val="20"/>
          <w:szCs w:val="20"/>
        </w:rPr>
        <w:t xml:space="preserve"> </w:t>
      </w:r>
      <w:r w:rsidRPr="00221EE6">
        <w:rPr>
          <w:rFonts w:ascii="Calibri" w:hAnsi="Calibri" w:cs="Calibri"/>
          <w:sz w:val="20"/>
          <w:szCs w:val="20"/>
        </w:rPr>
        <w:t>it</w:t>
      </w:r>
      <w:r w:rsidRPr="00221EE6">
        <w:rPr>
          <w:rFonts w:ascii="Calibri" w:hAnsi="Calibri" w:cs="Calibri"/>
          <w:spacing w:val="-3"/>
          <w:sz w:val="20"/>
          <w:szCs w:val="20"/>
        </w:rPr>
        <w:t xml:space="preserve"> </w:t>
      </w:r>
      <w:r w:rsidRPr="00221EE6">
        <w:rPr>
          <w:rFonts w:ascii="Calibri" w:hAnsi="Calibri" w:cs="Calibri"/>
          <w:sz w:val="20"/>
          <w:szCs w:val="20"/>
        </w:rPr>
        <w:t>all,</w:t>
      </w:r>
      <w:r w:rsidRPr="00221EE6">
        <w:rPr>
          <w:rFonts w:ascii="Calibri" w:hAnsi="Calibri" w:cs="Calibri"/>
          <w:spacing w:val="-3"/>
          <w:sz w:val="20"/>
          <w:szCs w:val="20"/>
        </w:rPr>
        <w:t xml:space="preserve"> </w:t>
      </w:r>
      <w:r w:rsidRPr="00221EE6">
        <w:rPr>
          <w:rFonts w:ascii="Calibri" w:hAnsi="Calibri" w:cs="Calibri"/>
          <w:sz w:val="20"/>
          <w:szCs w:val="20"/>
        </w:rPr>
        <w:t>still</w:t>
      </w:r>
      <w:r w:rsidRPr="00221EE6">
        <w:rPr>
          <w:rFonts w:ascii="Calibri" w:hAnsi="Calibri" w:cs="Calibri"/>
          <w:spacing w:val="-3"/>
          <w:sz w:val="20"/>
          <w:szCs w:val="20"/>
        </w:rPr>
        <w:t xml:space="preserve"> </w:t>
      </w:r>
      <w:r w:rsidRPr="00221EE6">
        <w:rPr>
          <w:rFonts w:ascii="Calibri" w:hAnsi="Calibri" w:cs="Calibri"/>
          <w:sz w:val="20"/>
          <w:szCs w:val="20"/>
        </w:rPr>
        <w:t>show</w:t>
      </w:r>
      <w:r w:rsidRPr="00221EE6">
        <w:rPr>
          <w:rFonts w:ascii="Calibri" w:hAnsi="Calibri" w:cs="Calibri"/>
          <w:spacing w:val="-3"/>
          <w:sz w:val="20"/>
          <w:szCs w:val="20"/>
        </w:rPr>
        <w:t xml:space="preserve"> </w:t>
      </w:r>
      <w:r w:rsidRPr="00221EE6">
        <w:rPr>
          <w:rFonts w:ascii="Calibri" w:hAnsi="Calibri" w:cs="Calibri"/>
          <w:sz w:val="20"/>
          <w:szCs w:val="20"/>
        </w:rPr>
        <w:t>up.</w:t>
      </w:r>
      <w:r w:rsidRPr="00221EE6">
        <w:rPr>
          <w:rFonts w:ascii="Calibri" w:hAnsi="Calibri" w:cs="Calibri"/>
          <w:spacing w:val="-3"/>
          <w:sz w:val="20"/>
          <w:szCs w:val="20"/>
        </w:rPr>
        <w:t xml:space="preserve"> </w:t>
      </w:r>
      <w:r w:rsidRPr="00221EE6">
        <w:rPr>
          <w:rFonts w:ascii="Calibri" w:hAnsi="Calibri" w:cs="Calibri"/>
          <w:sz w:val="20"/>
          <w:szCs w:val="20"/>
        </w:rPr>
        <w:t>As</w:t>
      </w:r>
      <w:r w:rsidRPr="00221EE6">
        <w:rPr>
          <w:rFonts w:ascii="Calibri" w:hAnsi="Calibri" w:cs="Calibri"/>
          <w:spacing w:val="-3"/>
          <w:sz w:val="20"/>
          <w:szCs w:val="20"/>
        </w:rPr>
        <w:t xml:space="preserve"> </w:t>
      </w:r>
      <w:r w:rsidRPr="00221EE6">
        <w:rPr>
          <w:rFonts w:ascii="Calibri" w:hAnsi="Calibri" w:cs="Calibri"/>
          <w:sz w:val="20"/>
          <w:szCs w:val="20"/>
        </w:rPr>
        <w:t>long</w:t>
      </w:r>
      <w:r w:rsidRPr="00221EE6">
        <w:rPr>
          <w:rFonts w:ascii="Calibri" w:hAnsi="Calibri" w:cs="Calibri"/>
          <w:spacing w:val="-3"/>
          <w:sz w:val="20"/>
          <w:szCs w:val="20"/>
        </w:rPr>
        <w:t xml:space="preserve"> </w:t>
      </w:r>
      <w:r w:rsidRPr="00221EE6">
        <w:rPr>
          <w:rFonts w:ascii="Calibri" w:hAnsi="Calibri" w:cs="Calibri"/>
          <w:sz w:val="20"/>
          <w:szCs w:val="20"/>
        </w:rPr>
        <w:t>as this is true, the ‘juice will always be worth the squeeze’ in creating the best possible environment for our students to thrive, and therefore meeting our societal charge as a public higher-education institution.</w:t>
      </w:r>
    </w:p>
    <w:p w14:paraId="2D664101" w14:textId="77777777" w:rsidR="00AB5804" w:rsidRPr="00221EE6" w:rsidRDefault="00AB5804">
      <w:pPr>
        <w:pStyle w:val="BodyText"/>
        <w:rPr>
          <w:rFonts w:ascii="Calibri" w:hAnsi="Calibri" w:cs="Calibri"/>
          <w:sz w:val="20"/>
          <w:szCs w:val="20"/>
        </w:rPr>
      </w:pPr>
    </w:p>
    <w:p w14:paraId="46D89602" w14:textId="77777777" w:rsidR="00AB5804" w:rsidRPr="00221EE6" w:rsidRDefault="00AB5804">
      <w:pPr>
        <w:pStyle w:val="BodyText"/>
        <w:spacing w:before="76"/>
        <w:rPr>
          <w:rFonts w:ascii="Calibri" w:hAnsi="Calibri" w:cs="Calibri"/>
          <w:sz w:val="20"/>
          <w:szCs w:val="20"/>
        </w:rPr>
      </w:pPr>
    </w:p>
    <w:p w14:paraId="7DFFB1F9" w14:textId="77777777" w:rsidR="00AB5804" w:rsidRPr="00221EE6" w:rsidRDefault="00AB5804">
      <w:pPr>
        <w:pStyle w:val="BodyText"/>
        <w:rPr>
          <w:rFonts w:ascii="Calibri" w:hAnsi="Calibri" w:cs="Calibri"/>
          <w:sz w:val="20"/>
          <w:szCs w:val="20"/>
        </w:rPr>
      </w:pPr>
      <w:r w:rsidRPr="00221EE6">
        <w:rPr>
          <w:rFonts w:ascii="Calibri" w:hAnsi="Calibri" w:cs="Calibri"/>
          <w:sz w:val="20"/>
          <w:szCs w:val="20"/>
        </w:rPr>
        <w:t>Yours</w:t>
      </w:r>
      <w:r w:rsidRPr="00221EE6">
        <w:rPr>
          <w:rFonts w:ascii="Calibri" w:hAnsi="Calibri" w:cs="Calibri"/>
          <w:spacing w:val="-14"/>
          <w:sz w:val="20"/>
          <w:szCs w:val="20"/>
        </w:rPr>
        <w:t xml:space="preserve"> </w:t>
      </w:r>
      <w:r w:rsidRPr="00221EE6">
        <w:rPr>
          <w:rFonts w:ascii="Calibri" w:hAnsi="Calibri" w:cs="Calibri"/>
          <w:sz w:val="20"/>
          <w:szCs w:val="20"/>
        </w:rPr>
        <w:t>in</w:t>
      </w:r>
      <w:r w:rsidRPr="00221EE6">
        <w:rPr>
          <w:rFonts w:ascii="Calibri" w:hAnsi="Calibri" w:cs="Calibri"/>
          <w:spacing w:val="-13"/>
          <w:sz w:val="20"/>
          <w:szCs w:val="20"/>
        </w:rPr>
        <w:t xml:space="preserve"> </w:t>
      </w:r>
      <w:r w:rsidRPr="00221EE6">
        <w:rPr>
          <w:rFonts w:ascii="Calibri" w:hAnsi="Calibri" w:cs="Calibri"/>
          <w:spacing w:val="-2"/>
          <w:sz w:val="20"/>
          <w:szCs w:val="20"/>
        </w:rPr>
        <w:t>Service,</w:t>
      </w:r>
    </w:p>
    <w:p w14:paraId="555BA933" w14:textId="77777777" w:rsidR="00AB5804" w:rsidRPr="00221EE6" w:rsidRDefault="00AB5804">
      <w:pPr>
        <w:pStyle w:val="BodyText"/>
        <w:spacing w:before="4"/>
        <w:rPr>
          <w:rFonts w:ascii="Calibri" w:hAnsi="Calibri" w:cs="Calibri"/>
          <w:sz w:val="3"/>
          <w:szCs w:val="20"/>
        </w:rPr>
      </w:pPr>
    </w:p>
    <w:p w14:paraId="3876DA3A" w14:textId="77777777" w:rsidR="00AB5804" w:rsidRPr="00221EE6" w:rsidRDefault="00AB5804">
      <w:pPr>
        <w:pStyle w:val="BodyText"/>
        <w:spacing w:before="97"/>
        <w:rPr>
          <w:rFonts w:ascii="Calibri" w:hAnsi="Calibri" w:cs="Calibri"/>
          <w:sz w:val="20"/>
          <w:szCs w:val="20"/>
        </w:rPr>
      </w:pPr>
      <w:r w:rsidRPr="00221EE6">
        <w:rPr>
          <w:rFonts w:ascii="Calibri" w:hAnsi="Calibri" w:cs="Calibri"/>
          <w:sz w:val="20"/>
          <w:szCs w:val="20"/>
        </w:rPr>
        <w:t>A.J.</w:t>
      </w:r>
      <w:r w:rsidRPr="00221EE6">
        <w:rPr>
          <w:rFonts w:ascii="Calibri" w:hAnsi="Calibri" w:cs="Calibri"/>
          <w:spacing w:val="-4"/>
          <w:sz w:val="20"/>
          <w:szCs w:val="20"/>
        </w:rPr>
        <w:t xml:space="preserve"> </w:t>
      </w:r>
      <w:r w:rsidRPr="00221EE6">
        <w:rPr>
          <w:rFonts w:ascii="Calibri" w:hAnsi="Calibri" w:cs="Calibri"/>
          <w:spacing w:val="-2"/>
          <w:sz w:val="20"/>
          <w:szCs w:val="20"/>
        </w:rPr>
        <w:t>Mendoza</w:t>
      </w:r>
    </w:p>
    <w:p w14:paraId="429EAE99" w14:textId="77777777" w:rsidR="00AB5804" w:rsidRPr="00221EE6" w:rsidRDefault="00AB5804">
      <w:pPr>
        <w:pStyle w:val="BodyText"/>
        <w:spacing w:before="38"/>
        <w:rPr>
          <w:rFonts w:ascii="Calibri" w:hAnsi="Calibri" w:cs="Calibri"/>
          <w:sz w:val="20"/>
          <w:szCs w:val="20"/>
        </w:rPr>
      </w:pPr>
      <w:r w:rsidRPr="00221EE6">
        <w:rPr>
          <w:rFonts w:ascii="Calibri" w:hAnsi="Calibri" w:cs="Calibri"/>
          <w:sz w:val="20"/>
          <w:szCs w:val="20"/>
        </w:rPr>
        <w:t>Chair,</w:t>
      </w:r>
      <w:r w:rsidRPr="00221EE6">
        <w:rPr>
          <w:rFonts w:ascii="Calibri" w:hAnsi="Calibri" w:cs="Calibri"/>
          <w:spacing w:val="-13"/>
          <w:sz w:val="20"/>
          <w:szCs w:val="20"/>
        </w:rPr>
        <w:t xml:space="preserve"> </w:t>
      </w:r>
      <w:r w:rsidRPr="00221EE6">
        <w:rPr>
          <w:rFonts w:ascii="Calibri" w:hAnsi="Calibri" w:cs="Calibri"/>
          <w:sz w:val="20"/>
          <w:szCs w:val="20"/>
        </w:rPr>
        <w:t>Faculty</w:t>
      </w:r>
      <w:r w:rsidRPr="00221EE6">
        <w:rPr>
          <w:rFonts w:ascii="Calibri" w:hAnsi="Calibri" w:cs="Calibri"/>
          <w:spacing w:val="-12"/>
          <w:sz w:val="20"/>
          <w:szCs w:val="20"/>
        </w:rPr>
        <w:t xml:space="preserve"> </w:t>
      </w:r>
      <w:r w:rsidRPr="00221EE6">
        <w:rPr>
          <w:rFonts w:ascii="Calibri" w:hAnsi="Calibri" w:cs="Calibri"/>
          <w:spacing w:val="-2"/>
          <w:sz w:val="20"/>
          <w:szCs w:val="20"/>
        </w:rPr>
        <w:t>Senate</w:t>
      </w:r>
    </w:p>
    <w:p w14:paraId="48A3B18B" w14:textId="77777777" w:rsidR="00AB5804" w:rsidRPr="00221EE6" w:rsidRDefault="00AB5804">
      <w:pPr>
        <w:rPr>
          <w:rFonts w:ascii="Calibri" w:eastAsia="Calibri" w:hAnsi="Calibri" w:cs="Calibri"/>
          <w:sz w:val="26"/>
          <w:szCs w:val="26"/>
        </w:rPr>
      </w:pPr>
      <w:r w:rsidRPr="00221EE6">
        <w:rPr>
          <w:rFonts w:ascii="Calibri" w:eastAsia="Calibri" w:hAnsi="Calibri" w:cs="Calibri"/>
          <w:sz w:val="26"/>
          <w:szCs w:val="26"/>
        </w:rPr>
        <w:lastRenderedPageBreak/>
        <w:t>SCCFT President Eric Hamako</w:t>
      </w:r>
    </w:p>
    <w:p w14:paraId="4ADEF305" w14:textId="77777777" w:rsidR="00AB5804" w:rsidRPr="00221EE6" w:rsidRDefault="00AB5804">
      <w:pPr>
        <w:rPr>
          <w:rFonts w:ascii="Calibri" w:eastAsia="Calibri" w:hAnsi="Calibri" w:cs="Calibri"/>
          <w:sz w:val="26"/>
          <w:szCs w:val="26"/>
        </w:rPr>
      </w:pPr>
      <w:r w:rsidRPr="00221EE6">
        <w:rPr>
          <w:rFonts w:ascii="Calibri" w:eastAsia="Calibri" w:hAnsi="Calibri" w:cs="Calibri"/>
          <w:sz w:val="26"/>
          <w:szCs w:val="26"/>
        </w:rPr>
        <w:t>Statement to the SCC Board of Trustees</w:t>
      </w:r>
    </w:p>
    <w:p w14:paraId="661DD244" w14:textId="77777777" w:rsidR="00AB5804" w:rsidRPr="00221EE6" w:rsidRDefault="00AB5804">
      <w:pPr>
        <w:rPr>
          <w:rFonts w:ascii="Calibri" w:eastAsia="Calibri" w:hAnsi="Calibri" w:cs="Calibri"/>
          <w:sz w:val="26"/>
          <w:szCs w:val="26"/>
        </w:rPr>
      </w:pPr>
      <w:r w:rsidRPr="00221EE6">
        <w:rPr>
          <w:rFonts w:ascii="Calibri" w:eastAsia="Calibri" w:hAnsi="Calibri" w:cs="Calibri"/>
          <w:sz w:val="26"/>
          <w:szCs w:val="26"/>
        </w:rPr>
        <w:t>2026.09.30</w:t>
      </w:r>
    </w:p>
    <w:p w14:paraId="21187789" w14:textId="77777777" w:rsidR="00AB5804" w:rsidRPr="00221EE6" w:rsidRDefault="00AB5804">
      <w:pPr>
        <w:rPr>
          <w:rFonts w:ascii="Calibri" w:eastAsia="Calibri" w:hAnsi="Calibri" w:cs="Calibri"/>
          <w:sz w:val="26"/>
          <w:szCs w:val="26"/>
        </w:rPr>
      </w:pPr>
      <w:r w:rsidRPr="00221EE6">
        <w:rPr>
          <w:rFonts w:ascii="Calibri" w:eastAsia="Calibri" w:hAnsi="Calibri" w:cs="Calibri"/>
          <w:sz w:val="26"/>
          <w:szCs w:val="26"/>
        </w:rPr>
        <w:t xml:space="preserve">Permalink: </w:t>
      </w:r>
      <w:hyperlink r:id="rId13">
        <w:r w:rsidRPr="00221EE6">
          <w:rPr>
            <w:rFonts w:ascii="Calibri" w:eastAsia="Calibri" w:hAnsi="Calibri" w:cs="Calibri"/>
            <w:color w:val="1155CC"/>
            <w:sz w:val="26"/>
            <w:szCs w:val="26"/>
            <w:u w:val="single"/>
          </w:rPr>
          <w:t>https://bit.ly/SCCFT-to-BOT-2026-09-30</w:t>
        </w:r>
      </w:hyperlink>
      <w:r w:rsidRPr="00221EE6">
        <w:rPr>
          <w:rFonts w:ascii="Calibri" w:eastAsia="Calibri" w:hAnsi="Calibri" w:cs="Calibri"/>
          <w:sz w:val="26"/>
          <w:szCs w:val="26"/>
        </w:rPr>
        <w:t xml:space="preserve"> </w:t>
      </w:r>
    </w:p>
    <w:p w14:paraId="42AE8DC6" w14:textId="77777777" w:rsidR="00AB5804" w:rsidRPr="00221EE6" w:rsidRDefault="00AB5804">
      <w:pPr>
        <w:rPr>
          <w:rFonts w:ascii="Calibri" w:eastAsia="Calibri" w:hAnsi="Calibri" w:cs="Calibri"/>
          <w:sz w:val="26"/>
          <w:szCs w:val="26"/>
        </w:rPr>
      </w:pPr>
      <w:r w:rsidRPr="00221EE6">
        <w:rPr>
          <w:rFonts w:ascii="Calibri" w:eastAsia="Calibri" w:hAnsi="Calibri" w:cs="Calibri"/>
          <w:sz w:val="26"/>
          <w:szCs w:val="26"/>
        </w:rPr>
        <w:t xml:space="preserve"> </w:t>
      </w:r>
    </w:p>
    <w:p w14:paraId="3D81B7F3" w14:textId="77777777" w:rsidR="00AB5804" w:rsidRPr="00221EE6" w:rsidRDefault="00AB5804">
      <w:pPr>
        <w:ind w:right="720"/>
        <w:rPr>
          <w:rFonts w:ascii="Calibri" w:eastAsia="Calibri" w:hAnsi="Calibri" w:cs="Calibri"/>
          <w:sz w:val="26"/>
          <w:szCs w:val="26"/>
        </w:rPr>
      </w:pPr>
      <w:r w:rsidRPr="00221EE6">
        <w:rPr>
          <w:rFonts w:ascii="Calibri" w:eastAsia="Calibri" w:hAnsi="Calibri" w:cs="Calibri"/>
          <w:sz w:val="26"/>
          <w:szCs w:val="26"/>
        </w:rPr>
        <w:t>Good evening. My name is Eric Hamako. I am the President of the faculty’s labor union, the Shoreline Community College Federation of Teachers (SCCFT), Local 1950 of the American Federation of Teachers (AFT). I present my comments for the Board’s records.</w:t>
      </w:r>
    </w:p>
    <w:p w14:paraId="347AC902" w14:textId="77777777" w:rsidR="00AB5804" w:rsidRPr="00221EE6" w:rsidRDefault="00AB5804">
      <w:pPr>
        <w:ind w:right="720"/>
        <w:rPr>
          <w:rFonts w:ascii="Calibri" w:eastAsia="Calibri" w:hAnsi="Calibri" w:cs="Calibri"/>
          <w:sz w:val="26"/>
          <w:szCs w:val="26"/>
        </w:rPr>
      </w:pPr>
    </w:p>
    <w:p w14:paraId="657E227F" w14:textId="77777777" w:rsidR="00AB5804" w:rsidRPr="00221EE6" w:rsidRDefault="00AB5804">
      <w:pPr>
        <w:ind w:right="720"/>
        <w:rPr>
          <w:rFonts w:ascii="Calibri" w:eastAsia="Calibri" w:hAnsi="Calibri" w:cs="Calibri"/>
          <w:sz w:val="26"/>
          <w:szCs w:val="26"/>
        </w:rPr>
      </w:pPr>
      <w:r w:rsidRPr="00221EE6">
        <w:rPr>
          <w:rFonts w:ascii="Calibri" w:eastAsia="Calibri" w:hAnsi="Calibri" w:cs="Calibri"/>
          <w:sz w:val="26"/>
          <w:szCs w:val="26"/>
        </w:rPr>
        <w:t xml:space="preserve">I have a family member who worked Federal fraud investigations. He has joked that there are "right ways" and "wrong ways" to steal from the government. Do it the “wrong ways,” that’s called fraud. Do it the “right ways,” well, that’s just "business." If the money goes to the “wrong people,” that’s fraud or failure. But, if the money goes to the “right people,” that’s just business as usual. </w:t>
      </w:r>
    </w:p>
    <w:p w14:paraId="32FE5AFF" w14:textId="77777777" w:rsidR="00AB5804" w:rsidRPr="00221EE6" w:rsidRDefault="00AB5804">
      <w:pPr>
        <w:ind w:right="720"/>
        <w:rPr>
          <w:rFonts w:ascii="Calibri" w:eastAsia="Calibri" w:hAnsi="Calibri" w:cs="Calibri"/>
          <w:sz w:val="26"/>
          <w:szCs w:val="26"/>
        </w:rPr>
      </w:pPr>
    </w:p>
    <w:p w14:paraId="62F5C1F3" w14:textId="77777777" w:rsidR="00AB5804" w:rsidRPr="00221EE6" w:rsidRDefault="00AB5804">
      <w:pPr>
        <w:ind w:right="720"/>
        <w:rPr>
          <w:rFonts w:ascii="Calibri" w:eastAsia="Calibri" w:hAnsi="Calibri" w:cs="Calibri"/>
          <w:sz w:val="26"/>
          <w:szCs w:val="26"/>
        </w:rPr>
      </w:pPr>
      <w:r w:rsidRPr="00221EE6">
        <w:rPr>
          <w:rFonts w:ascii="Calibri" w:eastAsia="Calibri" w:hAnsi="Calibri" w:cs="Calibri"/>
          <w:sz w:val="26"/>
          <w:szCs w:val="26"/>
        </w:rPr>
        <w:t xml:space="preserve">I believe we can learn about the functions of a system by looking at its outputs. That is, for whatever high-minded ideals a system may express, we can learn things about its </w:t>
      </w:r>
      <w:r w:rsidRPr="00221EE6">
        <w:rPr>
          <w:rFonts w:ascii="Calibri" w:eastAsia="Calibri" w:hAnsi="Calibri" w:cs="Calibri"/>
          <w:i/>
          <w:iCs/>
          <w:sz w:val="26"/>
          <w:szCs w:val="26"/>
        </w:rPr>
        <w:t>actual</w:t>
      </w:r>
      <w:r w:rsidRPr="00221EE6">
        <w:rPr>
          <w:rFonts w:ascii="Calibri" w:eastAsia="Calibri" w:hAnsi="Calibri" w:cs="Calibri"/>
          <w:sz w:val="26"/>
          <w:szCs w:val="26"/>
        </w:rPr>
        <w:t xml:space="preserve"> functions by looking at what it </w:t>
      </w:r>
      <w:r w:rsidRPr="00221EE6">
        <w:rPr>
          <w:rFonts w:ascii="Calibri" w:eastAsia="Calibri" w:hAnsi="Calibri" w:cs="Calibri"/>
          <w:i/>
          <w:iCs/>
          <w:sz w:val="26"/>
          <w:szCs w:val="26"/>
        </w:rPr>
        <w:t>does</w:t>
      </w:r>
      <w:r w:rsidRPr="00221EE6">
        <w:rPr>
          <w:rFonts w:ascii="Calibri" w:eastAsia="Calibri" w:hAnsi="Calibri" w:cs="Calibri"/>
          <w:sz w:val="26"/>
          <w:szCs w:val="26"/>
        </w:rPr>
        <w:t xml:space="preserve"> and what it does </w:t>
      </w:r>
      <w:r w:rsidRPr="00221EE6">
        <w:rPr>
          <w:rFonts w:ascii="Calibri" w:eastAsia="Calibri" w:hAnsi="Calibri" w:cs="Calibri"/>
          <w:i/>
          <w:iCs/>
          <w:sz w:val="26"/>
          <w:szCs w:val="26"/>
        </w:rPr>
        <w:t>not</w:t>
      </w:r>
      <w:r w:rsidRPr="00221EE6">
        <w:rPr>
          <w:rFonts w:ascii="Calibri" w:eastAsia="Calibri" w:hAnsi="Calibri" w:cs="Calibri"/>
          <w:sz w:val="26"/>
          <w:szCs w:val="26"/>
        </w:rPr>
        <w:t xml:space="preserve"> do.</w:t>
      </w:r>
    </w:p>
    <w:p w14:paraId="091E74E7" w14:textId="77777777" w:rsidR="00AB5804" w:rsidRPr="00221EE6" w:rsidRDefault="00AB5804">
      <w:pPr>
        <w:ind w:right="720"/>
        <w:rPr>
          <w:rFonts w:ascii="Calibri" w:eastAsia="Calibri" w:hAnsi="Calibri" w:cs="Calibri"/>
          <w:sz w:val="26"/>
          <w:szCs w:val="26"/>
        </w:rPr>
      </w:pPr>
    </w:p>
    <w:p w14:paraId="70776B6D" w14:textId="77777777" w:rsidR="00AB5804" w:rsidRPr="00221EE6" w:rsidRDefault="00AB5804">
      <w:pPr>
        <w:ind w:right="720"/>
        <w:rPr>
          <w:rFonts w:ascii="Calibri" w:eastAsia="Calibri" w:hAnsi="Calibri" w:cs="Calibri"/>
          <w:sz w:val="26"/>
          <w:szCs w:val="26"/>
        </w:rPr>
      </w:pPr>
      <w:r w:rsidRPr="00221EE6">
        <w:rPr>
          <w:rFonts w:ascii="Calibri" w:eastAsia="Calibri" w:hAnsi="Calibri" w:cs="Calibri"/>
          <w:sz w:val="26"/>
          <w:szCs w:val="26"/>
        </w:rPr>
        <w:t xml:space="preserve">So, what </w:t>
      </w:r>
      <w:r w:rsidRPr="00221EE6">
        <w:rPr>
          <w:rFonts w:ascii="Calibri" w:eastAsia="Calibri" w:hAnsi="Calibri" w:cs="Calibri"/>
          <w:i/>
          <w:iCs/>
          <w:sz w:val="26"/>
          <w:szCs w:val="26"/>
        </w:rPr>
        <w:t>are</w:t>
      </w:r>
      <w:r w:rsidRPr="00221EE6">
        <w:rPr>
          <w:rFonts w:ascii="Calibri" w:eastAsia="Calibri" w:hAnsi="Calibri" w:cs="Calibri"/>
          <w:sz w:val="26"/>
          <w:szCs w:val="26"/>
        </w:rPr>
        <w:t xml:space="preserve"> some of the common outputs of the College’s financial systems? It seems that one key function of the College is to direct large amounts of taxpayer dollars to private businesses. Sometimes the College gets good value from those cash flows, other times not. But, when we look at what the College keeps doing, we can observe things about where the College's money flows.</w:t>
      </w:r>
    </w:p>
    <w:p w14:paraId="30612691" w14:textId="77777777" w:rsidR="00AB5804" w:rsidRPr="00221EE6" w:rsidRDefault="00AB5804">
      <w:pPr>
        <w:ind w:right="720"/>
        <w:rPr>
          <w:rFonts w:ascii="Calibri" w:eastAsia="Calibri" w:hAnsi="Calibri" w:cs="Calibri"/>
          <w:sz w:val="26"/>
          <w:szCs w:val="26"/>
        </w:rPr>
      </w:pPr>
    </w:p>
    <w:p w14:paraId="1A1146CB" w14:textId="77777777" w:rsidR="00AB5804" w:rsidRPr="00221EE6" w:rsidRDefault="00AB5804">
      <w:pPr>
        <w:ind w:right="720"/>
        <w:rPr>
          <w:rFonts w:ascii="Calibri" w:eastAsia="Calibri" w:hAnsi="Calibri" w:cs="Calibri"/>
          <w:sz w:val="26"/>
          <w:szCs w:val="26"/>
        </w:rPr>
      </w:pPr>
      <w:r w:rsidRPr="00221EE6">
        <w:rPr>
          <w:rFonts w:ascii="Calibri" w:eastAsia="Calibri" w:hAnsi="Calibri" w:cs="Calibri"/>
          <w:sz w:val="26"/>
          <w:szCs w:val="26"/>
        </w:rPr>
        <w:t xml:space="preserve">About a decade ago, we had a small and respected Honors College program, run on a shoestring budget by a handful of faculty. The College, apparently, regarded </w:t>
      </w:r>
      <w:r w:rsidRPr="00221EE6">
        <w:rPr>
          <w:rFonts w:ascii="Calibri" w:eastAsia="Calibri" w:hAnsi="Calibri" w:cs="Calibri"/>
          <w:sz w:val="26"/>
          <w:szCs w:val="26"/>
        </w:rPr>
        <w:lastRenderedPageBreak/>
        <w:t>those as the “wrong people” for those meager funds to flow to. Instead, it engaged with a private, venture capital-funded company to semi-privatize our Honors College. That “American Honors” program quickly imploded. But, the private company walked away with hundreds of thousands of dollars of College funds, which the College obscured in its already opaque accounting. We didn’t get an improved Honors College, but the College did “successfully” transfer hundreds of thousands of dollars to the “right people.” Now, we’re back to a small and respected Honors College program, run on a shoestring budget by a handful of faculty. And, again, with the money going to the “wrong people,” the College looks askance at the Honors College's finances.</w:t>
      </w:r>
    </w:p>
    <w:p w14:paraId="23D5A37A" w14:textId="77777777" w:rsidR="00AB5804" w:rsidRPr="00221EE6" w:rsidRDefault="00AB5804">
      <w:pPr>
        <w:ind w:right="720"/>
        <w:rPr>
          <w:rFonts w:ascii="Calibri" w:eastAsia="Calibri" w:hAnsi="Calibri" w:cs="Calibri"/>
          <w:sz w:val="26"/>
          <w:szCs w:val="26"/>
        </w:rPr>
      </w:pPr>
    </w:p>
    <w:p w14:paraId="55ED4EF8" w14:textId="77777777" w:rsidR="00AB5804" w:rsidRPr="00221EE6" w:rsidRDefault="00AB5804">
      <w:pPr>
        <w:ind w:right="720"/>
        <w:rPr>
          <w:rFonts w:ascii="Calibri" w:eastAsia="Calibri" w:hAnsi="Calibri" w:cs="Calibri"/>
          <w:sz w:val="26"/>
          <w:szCs w:val="26"/>
        </w:rPr>
      </w:pPr>
      <w:r w:rsidRPr="00221EE6">
        <w:rPr>
          <w:rFonts w:ascii="Calibri" w:eastAsia="Calibri" w:hAnsi="Calibri" w:cs="Calibri"/>
          <w:sz w:val="26"/>
          <w:szCs w:val="26"/>
        </w:rPr>
        <w:t>A few years later, the College built a dorm, which it said would generate revenue for the College – and definitely would NOT drain money from the College’s reserves. The College partnered with a private company to manage the dorm. Since then, the dorm has directed millions of dollars out of the College – first, from our Federal COVID relief funds and, more recently, from the Board reserve funds to cover revenue shortfalls. Because, the private company’s contract provides that it gets paid either way – either the dorm brings in enough occupants or the College covers the financial shortfall. We might imagine how many students’ housing those millions of dollars could have subsidized in pre-existing housing off-campus. But, that would be the “wrong” way to distribute those funds – that is not the function of this system. And those would be the "wrong" people to receive those millions.</w:t>
      </w:r>
    </w:p>
    <w:p w14:paraId="0BFB5D28" w14:textId="77777777" w:rsidR="00AB5804" w:rsidRPr="00221EE6" w:rsidRDefault="00AB5804">
      <w:pPr>
        <w:ind w:right="720"/>
        <w:rPr>
          <w:rFonts w:ascii="Calibri" w:eastAsia="Calibri" w:hAnsi="Calibri" w:cs="Calibri"/>
          <w:sz w:val="26"/>
          <w:szCs w:val="26"/>
        </w:rPr>
      </w:pPr>
    </w:p>
    <w:p w14:paraId="453191EF" w14:textId="77777777" w:rsidR="00AB5804" w:rsidRPr="00221EE6" w:rsidRDefault="00AB5804">
      <w:pPr>
        <w:ind w:right="720"/>
        <w:rPr>
          <w:rFonts w:ascii="Calibri" w:eastAsia="Calibri" w:hAnsi="Calibri" w:cs="Calibri"/>
          <w:sz w:val="26"/>
          <w:szCs w:val="26"/>
        </w:rPr>
      </w:pPr>
      <w:r w:rsidRPr="00221EE6">
        <w:rPr>
          <w:rFonts w:ascii="Calibri" w:eastAsia="Calibri" w:hAnsi="Calibri" w:cs="Calibri"/>
          <w:sz w:val="26"/>
          <w:szCs w:val="26"/>
        </w:rPr>
        <w:t xml:space="preserve">Around the same time, the College’s previous food service contract with Lancer ended. The College then had difficulty finding another vendor willing to serve food on campus -- the prospect didn't seem profitable enough. Since then, enrollment has declined further. Curious, then, that the College has recently found a food service vendor willing to do business. Curious, unless maybe the College’s deal promises to cover financial shortfalls, as with the dorm. Perhaps some years from now, another set of Trustees will look back on this contract as they move funds from the Board reserves to cover more shortfalls. Perhaps they </w:t>
      </w:r>
      <w:r w:rsidRPr="00221EE6">
        <w:rPr>
          <w:rFonts w:ascii="Calibri" w:eastAsia="Calibri" w:hAnsi="Calibri" w:cs="Calibri"/>
          <w:sz w:val="26"/>
          <w:szCs w:val="26"/>
        </w:rPr>
        <w:lastRenderedPageBreak/>
        <w:t>will wonder and lament at the previous decisions -- not realizing that that was in keeping with a function of the College.</w:t>
      </w:r>
    </w:p>
    <w:p w14:paraId="19B865D4" w14:textId="77777777" w:rsidR="00AB5804" w:rsidRPr="00221EE6" w:rsidRDefault="00AB5804">
      <w:pPr>
        <w:ind w:right="720"/>
        <w:rPr>
          <w:rFonts w:ascii="Calibri" w:eastAsia="Calibri" w:hAnsi="Calibri" w:cs="Calibri"/>
          <w:sz w:val="26"/>
          <w:szCs w:val="26"/>
        </w:rPr>
      </w:pPr>
    </w:p>
    <w:p w14:paraId="52272DFC" w14:textId="77777777" w:rsidR="00AB5804" w:rsidRPr="00221EE6" w:rsidRDefault="00AB5804">
      <w:pPr>
        <w:ind w:right="720"/>
        <w:rPr>
          <w:rFonts w:ascii="Calibri" w:eastAsia="Calibri" w:hAnsi="Calibri" w:cs="Calibri"/>
          <w:sz w:val="26"/>
          <w:szCs w:val="26"/>
        </w:rPr>
      </w:pPr>
      <w:r w:rsidRPr="00221EE6">
        <w:rPr>
          <w:rFonts w:ascii="Calibri" w:eastAsia="Calibri" w:hAnsi="Calibri" w:cs="Calibri"/>
          <w:sz w:val="26"/>
          <w:szCs w:val="26"/>
        </w:rPr>
        <w:t>When we consider that the College’s actions might be functions of the College system, not bugs in the College system, we can further see who the College regards as the “wrong” people to direct money toward.</w:t>
      </w:r>
    </w:p>
    <w:p w14:paraId="441C10B0" w14:textId="77777777" w:rsidR="00AB5804" w:rsidRPr="00221EE6" w:rsidRDefault="00AB5804">
      <w:pPr>
        <w:ind w:right="720"/>
        <w:rPr>
          <w:rFonts w:ascii="Calibri" w:eastAsia="Calibri" w:hAnsi="Calibri" w:cs="Calibri"/>
          <w:sz w:val="26"/>
          <w:szCs w:val="26"/>
        </w:rPr>
      </w:pPr>
    </w:p>
    <w:p w14:paraId="03B8F83F" w14:textId="77777777" w:rsidR="00AB5804" w:rsidRPr="00221EE6" w:rsidRDefault="00AB5804">
      <w:pPr>
        <w:ind w:right="720"/>
        <w:rPr>
          <w:rFonts w:ascii="Calibri" w:eastAsia="Calibri" w:hAnsi="Calibri" w:cs="Calibri"/>
          <w:sz w:val="26"/>
          <w:szCs w:val="26"/>
        </w:rPr>
      </w:pPr>
      <w:r w:rsidRPr="00221EE6">
        <w:rPr>
          <w:rFonts w:ascii="Calibri" w:eastAsia="Calibri" w:hAnsi="Calibri" w:cs="Calibri"/>
          <w:sz w:val="26"/>
          <w:szCs w:val="26"/>
        </w:rPr>
        <w:t>Over the past few years, the College has deprived numerous Associate Faculty of salary levels they should have retained when moving from a Pro-Rata contract or a Full-Time Annual Contract back to Associate Faculty status. Those lost salary levels are worth thousands of dollars a year to each affected faculty member. So, we, the faculty union, will again take the College to arbitration to fight for our rights and for faculty pay.</w:t>
      </w:r>
    </w:p>
    <w:p w14:paraId="6A18473A" w14:textId="77777777" w:rsidR="00AB5804" w:rsidRPr="00221EE6" w:rsidRDefault="00AB5804">
      <w:pPr>
        <w:ind w:right="720"/>
        <w:rPr>
          <w:rFonts w:ascii="Calibri" w:eastAsia="Calibri" w:hAnsi="Calibri" w:cs="Calibri"/>
          <w:sz w:val="26"/>
          <w:szCs w:val="26"/>
        </w:rPr>
      </w:pPr>
    </w:p>
    <w:p w14:paraId="40715AB4" w14:textId="77777777" w:rsidR="00AB5804" w:rsidRPr="00221EE6" w:rsidRDefault="00AB5804">
      <w:pPr>
        <w:ind w:right="720"/>
        <w:rPr>
          <w:rFonts w:ascii="Calibri" w:eastAsia="Calibri" w:hAnsi="Calibri" w:cs="Calibri"/>
          <w:sz w:val="26"/>
          <w:szCs w:val="26"/>
        </w:rPr>
      </w:pPr>
      <w:r w:rsidRPr="00221EE6">
        <w:rPr>
          <w:rFonts w:ascii="Calibri" w:eastAsia="Calibri" w:hAnsi="Calibri" w:cs="Calibri"/>
          <w:sz w:val="26"/>
          <w:szCs w:val="26"/>
        </w:rPr>
        <w:t>In recent months, the College has attempted to add an additional 20 hours of workload to Full-Time Faculty members’ “major function” work, via its Instructional Faculty Advising Institute. When an employer demands more work for the same pay, that is effectively a pay cut. So, we, the faculty union, have demanded to bargain this proposed change and we will, again, take the College to arbitration to fight for our rights and for faculty pay.</w:t>
      </w:r>
    </w:p>
    <w:p w14:paraId="57B1950A" w14:textId="77777777" w:rsidR="00AB5804" w:rsidRPr="00221EE6" w:rsidRDefault="00AB5804">
      <w:pPr>
        <w:ind w:right="720"/>
        <w:rPr>
          <w:rFonts w:ascii="Calibri" w:eastAsia="Calibri" w:hAnsi="Calibri" w:cs="Calibri"/>
          <w:sz w:val="26"/>
          <w:szCs w:val="26"/>
        </w:rPr>
      </w:pPr>
    </w:p>
    <w:p w14:paraId="52AF7ED1" w14:textId="77777777" w:rsidR="00AB5804" w:rsidRPr="00221EE6" w:rsidRDefault="00AB5804">
      <w:pPr>
        <w:ind w:right="720"/>
        <w:rPr>
          <w:rFonts w:ascii="Calibri" w:eastAsia="Calibri" w:hAnsi="Calibri" w:cs="Calibri"/>
          <w:sz w:val="26"/>
          <w:szCs w:val="26"/>
        </w:rPr>
      </w:pPr>
      <w:r w:rsidRPr="00221EE6">
        <w:rPr>
          <w:rFonts w:ascii="Calibri" w:eastAsia="Calibri" w:hAnsi="Calibri" w:cs="Calibri"/>
          <w:sz w:val="26"/>
          <w:szCs w:val="26"/>
        </w:rPr>
        <w:t xml:space="preserve">One week ago, the night before classes started, the college suddenly announced it would withhold our pay for Fall and Winter moonlight work until Spring. To be clear: When an employer withholds or delays paying wages that workers have earned, that is </w:t>
      </w:r>
      <w:r w:rsidRPr="00221EE6">
        <w:rPr>
          <w:rFonts w:ascii="Calibri" w:eastAsia="Calibri" w:hAnsi="Calibri" w:cs="Calibri"/>
          <w:i/>
          <w:iCs/>
          <w:sz w:val="26"/>
          <w:szCs w:val="26"/>
        </w:rPr>
        <w:t>theft</w:t>
      </w:r>
      <w:r w:rsidRPr="00221EE6">
        <w:rPr>
          <w:rFonts w:ascii="Calibri" w:eastAsia="Calibri" w:hAnsi="Calibri" w:cs="Calibri"/>
          <w:sz w:val="26"/>
          <w:szCs w:val="26"/>
        </w:rPr>
        <w:t>. This would have financially devastated faculty who count on being paid – on time – for the extra work they agree to take on. We were rightly outraged and we organized that outrage to press the College to relent. This, despite the College’s functions repeatedly showing that it regards us as the “wrong people.”</w:t>
      </w:r>
    </w:p>
    <w:p w14:paraId="31A0FE21" w14:textId="77777777" w:rsidR="00AB5804" w:rsidRPr="00221EE6" w:rsidRDefault="00AB5804">
      <w:pPr>
        <w:ind w:right="720"/>
        <w:rPr>
          <w:rFonts w:ascii="Calibri" w:eastAsia="Calibri" w:hAnsi="Calibri" w:cs="Calibri"/>
          <w:sz w:val="26"/>
          <w:szCs w:val="26"/>
        </w:rPr>
      </w:pPr>
    </w:p>
    <w:p w14:paraId="0842088A" w14:textId="77777777" w:rsidR="00AB5804" w:rsidRPr="00221EE6" w:rsidRDefault="00AB5804">
      <w:pPr>
        <w:ind w:right="720"/>
        <w:rPr>
          <w:rFonts w:ascii="Calibri" w:eastAsia="Calibri" w:hAnsi="Calibri" w:cs="Calibri"/>
          <w:sz w:val="26"/>
          <w:szCs w:val="26"/>
        </w:rPr>
      </w:pPr>
      <w:r w:rsidRPr="00221EE6">
        <w:rPr>
          <w:rFonts w:ascii="Calibri" w:eastAsia="Calibri" w:hAnsi="Calibri" w:cs="Calibri"/>
          <w:sz w:val="26"/>
          <w:szCs w:val="26"/>
        </w:rPr>
        <w:lastRenderedPageBreak/>
        <w:t xml:space="preserve">We, as a union, are here to call the College to account and to make you do what you repeatedly try to not do – to make you make good on paying us for our labor. We, as a union, are here to show you that we </w:t>
      </w:r>
      <w:r w:rsidRPr="00221EE6">
        <w:rPr>
          <w:rFonts w:ascii="Calibri" w:eastAsia="Calibri" w:hAnsi="Calibri" w:cs="Calibri"/>
          <w:i/>
          <w:iCs/>
          <w:sz w:val="26"/>
          <w:szCs w:val="26"/>
        </w:rPr>
        <w:t>are</w:t>
      </w:r>
      <w:r w:rsidRPr="00221EE6">
        <w:rPr>
          <w:rFonts w:ascii="Calibri" w:eastAsia="Calibri" w:hAnsi="Calibri" w:cs="Calibri"/>
          <w:sz w:val="26"/>
          <w:szCs w:val="26"/>
        </w:rPr>
        <w:t xml:space="preserve"> the wrong people: we are the wrong people for you to steal from; we are the wrong people for you to trifle with.</w:t>
      </w:r>
    </w:p>
    <w:p w14:paraId="684E53B9" w14:textId="77777777" w:rsidR="00AB5804" w:rsidRPr="00221EE6" w:rsidRDefault="00AB5804">
      <w:pPr>
        <w:ind w:right="720"/>
        <w:rPr>
          <w:rFonts w:ascii="Calibri" w:eastAsia="Calibri" w:hAnsi="Calibri" w:cs="Calibri"/>
          <w:sz w:val="26"/>
          <w:szCs w:val="26"/>
        </w:rPr>
      </w:pPr>
    </w:p>
    <w:p w14:paraId="1FEEC5E3" w14:textId="4ABB19F5" w:rsidR="00AB5804" w:rsidRDefault="00AB5804">
      <w:pPr>
        <w:ind w:right="720"/>
        <w:rPr>
          <w:rFonts w:ascii="Calibri" w:eastAsia="Calibri" w:hAnsi="Calibri" w:cs="Calibri"/>
          <w:sz w:val="26"/>
          <w:szCs w:val="26"/>
        </w:rPr>
      </w:pPr>
      <w:r w:rsidRPr="00221EE6">
        <w:rPr>
          <w:rFonts w:ascii="Calibri" w:eastAsia="Calibri" w:hAnsi="Calibri" w:cs="Calibri"/>
          <w:sz w:val="26"/>
          <w:szCs w:val="26"/>
        </w:rPr>
        <w:t>Good night.</w:t>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r w:rsidR="00335FB3">
        <w:rPr>
          <w:rFonts w:ascii="Calibri" w:eastAsia="Calibri" w:hAnsi="Calibri" w:cs="Calibri"/>
          <w:sz w:val="26"/>
          <w:szCs w:val="26"/>
        </w:rPr>
        <w:br/>
      </w:r>
    </w:p>
    <w:p w14:paraId="4E1513B1" w14:textId="77777777" w:rsidR="00335FB3" w:rsidRDefault="00335FB3">
      <w:pPr>
        <w:ind w:right="720"/>
        <w:rPr>
          <w:rFonts w:ascii="Calibri" w:eastAsia="Calibri" w:hAnsi="Calibri" w:cs="Calibri"/>
          <w:sz w:val="26"/>
          <w:szCs w:val="26"/>
        </w:rPr>
      </w:pPr>
    </w:p>
    <w:p w14:paraId="5A24CDE8" w14:textId="77777777" w:rsidR="00335FB3" w:rsidRDefault="00335FB3">
      <w:pPr>
        <w:ind w:right="720"/>
        <w:rPr>
          <w:rFonts w:ascii="Calibri" w:eastAsia="Calibri" w:hAnsi="Calibri" w:cs="Calibri"/>
          <w:sz w:val="26"/>
          <w:szCs w:val="26"/>
        </w:rPr>
      </w:pPr>
    </w:p>
    <w:p w14:paraId="728E4C3E" w14:textId="77777777" w:rsidR="00335FB3" w:rsidRPr="00221EE6" w:rsidRDefault="00335FB3">
      <w:pPr>
        <w:ind w:right="720"/>
        <w:rPr>
          <w:rFonts w:ascii="Calibri" w:eastAsia="Calibri" w:hAnsi="Calibri" w:cs="Calibri"/>
          <w:sz w:val="26"/>
          <w:szCs w:val="26"/>
        </w:rPr>
      </w:pPr>
    </w:p>
    <w:p w14:paraId="262A5B9A" w14:textId="77777777" w:rsidR="00AB5804" w:rsidRPr="00221EE6" w:rsidRDefault="00AB5804">
      <w:pPr>
        <w:rPr>
          <w:rFonts w:ascii="Calibri" w:hAnsi="Calibri" w:cs="Calibri"/>
        </w:rPr>
      </w:pPr>
    </w:p>
    <w:p w14:paraId="29318DB7" w14:textId="77777777" w:rsidR="00AB5804" w:rsidRPr="00221EE6" w:rsidRDefault="00AB5804" w:rsidP="00F56EDB">
      <w:pPr>
        <w:pStyle w:val="Heading2"/>
        <w:rPr>
          <w:rFonts w:ascii="Calibri" w:hAnsi="Calibri" w:cs="Calibri"/>
        </w:rPr>
      </w:pPr>
      <w:r w:rsidRPr="00221EE6">
        <w:rPr>
          <w:rFonts w:ascii="Calibri" w:hAnsi="Calibri" w:cs="Calibri"/>
        </w:rPr>
        <w:lastRenderedPageBreak/>
        <w:t xml:space="preserve">Shoreline College Board of Trustees, District 7 </w:t>
      </w:r>
      <w:r w:rsidRPr="00221EE6">
        <w:rPr>
          <w:rFonts w:ascii="Calibri" w:hAnsi="Calibri" w:cs="Calibri"/>
        </w:rPr>
        <w:ptab w:relativeTo="margin" w:alignment="right" w:leader="none"/>
      </w:r>
      <w:r w:rsidRPr="00221EE6">
        <w:rPr>
          <w:rFonts w:ascii="Calibri" w:hAnsi="Calibri" w:cs="Calibri"/>
        </w:rPr>
        <w:t>Tab 1</w:t>
      </w:r>
    </w:p>
    <w:p w14:paraId="6D166398" w14:textId="77777777" w:rsidR="00AB5804" w:rsidRPr="00221EE6" w:rsidRDefault="00AB5804" w:rsidP="00F56EDB">
      <w:pPr>
        <w:pStyle w:val="Heading3"/>
        <w:rPr>
          <w:rFonts w:ascii="Calibri" w:hAnsi="Calibri" w:cs="Calibri"/>
        </w:rPr>
      </w:pPr>
      <w:r w:rsidRPr="00221EE6">
        <w:rPr>
          <w:rFonts w:ascii="Calibri" w:hAnsi="Calibri" w:cs="Calibri"/>
        </w:rPr>
        <w:t>Regular Meeting of October 28, 2026</w:t>
      </w:r>
    </w:p>
    <w:p w14:paraId="0EF7AE51" w14:textId="77777777" w:rsidR="00AB5804" w:rsidRPr="00221EE6" w:rsidRDefault="00AB5804" w:rsidP="00DE6C8A">
      <w:pPr>
        <w:pStyle w:val="NoSpacing"/>
        <w:rPr>
          <w:rStyle w:val="Heading3Char"/>
          <w:rFonts w:cs="Calibri"/>
          <w:b/>
          <w:bCs/>
        </w:rPr>
      </w:pPr>
      <w:r w:rsidRPr="00221EE6">
        <w:rPr>
          <w:rFonts w:cs="Calibri"/>
        </w:rPr>
        <w:br/>
      </w:r>
      <w:r w:rsidRPr="00221EE6">
        <w:rPr>
          <w:rStyle w:val="Heading3Char"/>
          <w:rFonts w:cs="Calibri"/>
          <w:b/>
          <w:bCs/>
        </w:rPr>
        <w:t xml:space="preserve">Consent Agenda: Resolution No. 173 </w:t>
      </w:r>
      <w:r w:rsidRPr="00221EE6">
        <w:rPr>
          <w:rStyle w:val="Heading3Char"/>
          <w:rFonts w:cs="Calibri"/>
          <w:b/>
          <w:bCs/>
        </w:rPr>
        <w:br/>
        <w:t xml:space="preserve">                                (Commending Service of Trustee Rebecca Ringer)</w:t>
      </w:r>
    </w:p>
    <w:p w14:paraId="4EE702B6" w14:textId="77777777" w:rsidR="00AB5804" w:rsidRPr="00221EE6" w:rsidRDefault="00AB5804" w:rsidP="00DE6C8A">
      <w:pPr>
        <w:pStyle w:val="NoSpacing"/>
        <w:rPr>
          <w:rStyle w:val="Heading3Char"/>
          <w:rFonts w:cs="Calibri"/>
          <w:b/>
          <w:bCs/>
          <w:sz w:val="24"/>
          <w:szCs w:val="24"/>
        </w:rPr>
      </w:pPr>
    </w:p>
    <w:p w14:paraId="0F5FDD2E" w14:textId="77777777" w:rsidR="00AB5804" w:rsidRPr="00221EE6" w:rsidRDefault="00AB5804" w:rsidP="0063147A">
      <w:pPr>
        <w:pStyle w:val="NoSpacing"/>
        <w:rPr>
          <w:rFonts w:cs="Calibri"/>
          <w:sz w:val="24"/>
          <w:szCs w:val="24"/>
        </w:rPr>
      </w:pPr>
      <w:r w:rsidRPr="00221EE6">
        <w:rPr>
          <w:rFonts w:cs="Calibri"/>
          <w:b/>
          <w:bCs/>
          <w:sz w:val="24"/>
          <w:szCs w:val="24"/>
        </w:rPr>
        <w:t>Background</w:t>
      </w:r>
      <w:r w:rsidRPr="00221EE6">
        <w:rPr>
          <w:rFonts w:cs="Calibri"/>
          <w:sz w:val="24"/>
          <w:szCs w:val="24"/>
        </w:rPr>
        <w:br/>
      </w:r>
    </w:p>
    <w:p w14:paraId="6BB4F81D" w14:textId="77777777" w:rsidR="00AB5804" w:rsidRPr="00221EE6" w:rsidRDefault="00AB5804" w:rsidP="00D02DA7">
      <w:pPr>
        <w:rPr>
          <w:rFonts w:ascii="Calibri" w:hAnsi="Calibri" w:cs="Calibri"/>
        </w:rPr>
      </w:pPr>
      <w:r w:rsidRPr="00221EE6">
        <w:rPr>
          <w:rFonts w:ascii="Calibri" w:hAnsi="Calibri" w:cs="Calibri"/>
        </w:rPr>
        <w:t>At its regular meeting of September 30, 2026, Resolution No. 173 (Commending Service of Trustee Rebecca Ringer) was read and presented to Trustee Ringer. While a quorum of the Board was present (Chair Stark, Trustee Chan, and Trustee Ringer), the Board reached consensus to defer action on Resolution No. 173, recognizing the service of Trustee Rebecca Ringer, in the consent agenda of the October 28, 2026 meeting, when Trustee Wells and incoming trustee Rebeca Rivera are present.</w:t>
      </w:r>
    </w:p>
    <w:p w14:paraId="189F588A" w14:textId="77777777" w:rsidR="00AB5804" w:rsidRPr="00221EE6" w:rsidRDefault="00000000" w:rsidP="003E7888">
      <w:pPr>
        <w:pStyle w:val="NoSpacing"/>
        <w:jc w:val="center"/>
        <w:rPr>
          <w:rFonts w:cs="Calibri"/>
        </w:rPr>
      </w:pPr>
      <w:r>
        <w:rPr>
          <w:rFonts w:cs="Calibri"/>
        </w:rPr>
        <w:pict w14:anchorId="5EF5CB52">
          <v:rect id="_x0000_i1027" style="width:0;height:1.5pt" o:hralign="center" o:hrstd="t" o:hr="t" fillcolor="#a0a0a0" stroked="f"/>
        </w:pict>
      </w:r>
      <w:r w:rsidR="00AB5804" w:rsidRPr="00221EE6">
        <w:rPr>
          <w:rFonts w:cs="Calibri"/>
          <w:b/>
          <w:bCs/>
          <w:sz w:val="40"/>
          <w:szCs w:val="40"/>
        </w:rPr>
        <w:t>Resolution No. 173</w:t>
      </w:r>
    </w:p>
    <w:p w14:paraId="34145E1B" w14:textId="77777777" w:rsidR="00AB5804" w:rsidRPr="00221EE6" w:rsidRDefault="00AB5804" w:rsidP="003E7888">
      <w:pPr>
        <w:jc w:val="center"/>
        <w:rPr>
          <w:rFonts w:ascii="Calibri" w:hAnsi="Calibri" w:cs="Calibri"/>
          <w:b/>
          <w:bCs/>
          <w:sz w:val="32"/>
          <w:szCs w:val="32"/>
        </w:rPr>
      </w:pPr>
      <w:r w:rsidRPr="00221EE6">
        <w:rPr>
          <w:rFonts w:ascii="Calibri" w:hAnsi="Calibri" w:cs="Calibri"/>
          <w:b/>
          <w:bCs/>
          <w:sz w:val="32"/>
          <w:szCs w:val="32"/>
        </w:rPr>
        <w:t>Commending Service of Trustee Rebecca Ringer</w:t>
      </w:r>
    </w:p>
    <w:p w14:paraId="0C6AFF96" w14:textId="77777777" w:rsidR="00AB5804" w:rsidRPr="00221EE6" w:rsidRDefault="00AB5804" w:rsidP="003E7888">
      <w:pPr>
        <w:ind w:firstLine="720"/>
        <w:rPr>
          <w:rFonts w:ascii="Calibri" w:hAnsi="Calibri" w:cs="Calibri"/>
        </w:rPr>
      </w:pPr>
      <w:r w:rsidRPr="00221EE6">
        <w:rPr>
          <w:rFonts w:ascii="Calibri" w:hAnsi="Calibri" w:cs="Calibri"/>
        </w:rPr>
        <w:t xml:space="preserve">WHEREAS, </w:t>
      </w:r>
      <w:r w:rsidRPr="00221EE6">
        <w:rPr>
          <w:rFonts w:ascii="Calibri" w:hAnsi="Calibri" w:cs="Calibri"/>
          <w:b/>
          <w:bCs/>
        </w:rPr>
        <w:t>Trustee Rebecca Ringer</w:t>
      </w:r>
      <w:r w:rsidRPr="00221EE6">
        <w:rPr>
          <w:rFonts w:ascii="Calibri" w:hAnsi="Calibri" w:cs="Calibri"/>
        </w:rPr>
        <w:t xml:space="preserve"> has faithfully served the students, employees, and community of Shoreline College as a member of the Board of Trustees since 2022; and</w:t>
      </w:r>
    </w:p>
    <w:p w14:paraId="7FDBE5CB" w14:textId="77777777" w:rsidR="00AB5804" w:rsidRPr="00221EE6" w:rsidRDefault="00AB5804" w:rsidP="003E7888">
      <w:pPr>
        <w:ind w:firstLine="720"/>
        <w:rPr>
          <w:rFonts w:ascii="Calibri" w:hAnsi="Calibri" w:cs="Calibri"/>
        </w:rPr>
      </w:pPr>
      <w:r w:rsidRPr="00221EE6">
        <w:rPr>
          <w:rFonts w:ascii="Calibri" w:hAnsi="Calibri" w:cs="Calibri"/>
        </w:rPr>
        <w:t>WHEREAS, throughout her tenure, Trustee Ringer has demonstrated an unwavering commitment to student success, educational access, and community engagement, strengthening relationships between the College and the diverse communities it serves; and</w:t>
      </w:r>
    </w:p>
    <w:p w14:paraId="320BA7D0" w14:textId="77777777" w:rsidR="00AB5804" w:rsidRPr="00221EE6" w:rsidRDefault="00AB5804" w:rsidP="003E7888">
      <w:pPr>
        <w:ind w:firstLine="720"/>
        <w:rPr>
          <w:rFonts w:ascii="Calibri" w:hAnsi="Calibri" w:cs="Calibri"/>
        </w:rPr>
      </w:pPr>
      <w:r w:rsidRPr="00221EE6">
        <w:rPr>
          <w:rFonts w:ascii="Calibri" w:hAnsi="Calibri" w:cs="Calibri"/>
        </w:rPr>
        <w:t>WHEREAS, Trustee Ringer has provided thoughtful leadership, sound judgment, and steadfast support in the governance of the College, contributing significantly to the advancement of its mission and strategic goals; and</w:t>
      </w:r>
    </w:p>
    <w:p w14:paraId="0431B533" w14:textId="77777777" w:rsidR="00AB5804" w:rsidRPr="00221EE6" w:rsidRDefault="00AB5804" w:rsidP="003E7888">
      <w:pPr>
        <w:ind w:firstLine="720"/>
        <w:rPr>
          <w:rFonts w:ascii="Calibri" w:hAnsi="Calibri" w:cs="Calibri"/>
        </w:rPr>
      </w:pPr>
      <w:r w:rsidRPr="00221EE6">
        <w:rPr>
          <w:rFonts w:ascii="Calibri" w:hAnsi="Calibri" w:cs="Calibri"/>
        </w:rPr>
        <w:t>WHEREAS, her advocacy, insight, and lived experiences have enriched Board deliberations and strengthened the Board’s ability to serve students and the broader community; and</w:t>
      </w:r>
    </w:p>
    <w:p w14:paraId="020128D1" w14:textId="77777777" w:rsidR="00AB5804" w:rsidRPr="00221EE6" w:rsidRDefault="00AB5804" w:rsidP="003E7888">
      <w:pPr>
        <w:ind w:firstLine="720"/>
        <w:rPr>
          <w:rFonts w:ascii="Calibri" w:hAnsi="Calibri" w:cs="Calibri"/>
        </w:rPr>
      </w:pPr>
      <w:r w:rsidRPr="00221EE6">
        <w:rPr>
          <w:rFonts w:ascii="Calibri" w:hAnsi="Calibri" w:cs="Calibri"/>
        </w:rPr>
        <w:t>WHEREAS, Trustee Ringer’s dedication and service have earned the appreciation of her fellow trustees, College employees, students, and community members;</w:t>
      </w:r>
    </w:p>
    <w:p w14:paraId="018791C0" w14:textId="77777777" w:rsidR="00AB5804" w:rsidRPr="00221EE6" w:rsidRDefault="00AB5804" w:rsidP="003E7888">
      <w:pPr>
        <w:ind w:firstLine="720"/>
        <w:rPr>
          <w:rFonts w:ascii="Calibri" w:hAnsi="Calibri" w:cs="Calibri"/>
        </w:rPr>
      </w:pPr>
      <w:r w:rsidRPr="00221EE6">
        <w:rPr>
          <w:rFonts w:ascii="Calibri" w:hAnsi="Calibri" w:cs="Calibri"/>
        </w:rPr>
        <w:t xml:space="preserve">NOW, THEREFORE, BE IT RESOLVED that the Board of Trustees of Shoreline College hereby expresses its sincere gratitude and appreciation to Trustee Rebecca Ringer for her </w:t>
      </w:r>
      <w:r w:rsidRPr="00221EE6">
        <w:rPr>
          <w:rFonts w:ascii="Calibri" w:hAnsi="Calibri" w:cs="Calibri"/>
        </w:rPr>
        <w:lastRenderedPageBreak/>
        <w:t>distinguished service and meaningful contributions to the College, its students, employees, and the communities it serves; and</w:t>
      </w:r>
    </w:p>
    <w:p w14:paraId="48EF3297" w14:textId="77777777" w:rsidR="00AB5804" w:rsidRPr="00221EE6" w:rsidRDefault="00AB5804" w:rsidP="003E7888">
      <w:pPr>
        <w:ind w:firstLine="720"/>
        <w:rPr>
          <w:rFonts w:ascii="Calibri" w:hAnsi="Calibri" w:cs="Calibri"/>
        </w:rPr>
      </w:pPr>
      <w:r w:rsidRPr="00221EE6">
        <w:rPr>
          <w:rFonts w:ascii="Calibri" w:hAnsi="Calibri" w:cs="Calibri"/>
        </w:rPr>
        <w:t>BE IT FURTHER RESOLVED that the Board of Trustees commends Trustee Ringer for her commitment to public service and extends its best wishes for continued success in her future endeavors and ongoing service to the community.</w:t>
      </w:r>
    </w:p>
    <w:p w14:paraId="1B74B267" w14:textId="77777777" w:rsidR="00AB5804" w:rsidRPr="00221EE6" w:rsidRDefault="00AB5804" w:rsidP="003E7888">
      <w:pPr>
        <w:rPr>
          <w:rFonts w:ascii="Calibri" w:hAnsi="Calibri" w:cs="Calibri"/>
        </w:rPr>
      </w:pPr>
      <w:r w:rsidRPr="00221EE6">
        <w:rPr>
          <w:rFonts w:ascii="Calibri" w:hAnsi="Calibri" w:cs="Calibri"/>
        </w:rPr>
        <w:t>The Board hereby adopts Resolution No. 173.</w:t>
      </w:r>
    </w:p>
    <w:p w14:paraId="66ECE132" w14:textId="77777777" w:rsidR="00AB5804" w:rsidRPr="00221EE6" w:rsidRDefault="00AB5804" w:rsidP="003E7888">
      <w:pPr>
        <w:rPr>
          <w:rFonts w:ascii="Calibri" w:hAnsi="Calibri" w:cs="Calibri"/>
        </w:rPr>
      </w:pPr>
      <w:r w:rsidRPr="00221EE6">
        <w:rPr>
          <w:rFonts w:ascii="Calibri" w:hAnsi="Calibri" w:cs="Calibri"/>
        </w:rPr>
        <w:t>Done in Open Public Meeting by the Board of Trustees this 30</w:t>
      </w:r>
      <w:r w:rsidRPr="00221EE6">
        <w:rPr>
          <w:rFonts w:ascii="Calibri" w:hAnsi="Calibri" w:cs="Calibri"/>
          <w:vertAlign w:val="superscript"/>
        </w:rPr>
        <w:t>th</w:t>
      </w:r>
      <w:r w:rsidRPr="00221EE6">
        <w:rPr>
          <w:rFonts w:ascii="Calibri" w:hAnsi="Calibri" w:cs="Calibri"/>
        </w:rPr>
        <w:t xml:space="preserve"> Day of September 2026.</w:t>
      </w:r>
    </w:p>
    <w:p w14:paraId="28883BD1" w14:textId="77777777" w:rsidR="00AB5804" w:rsidRPr="00221EE6" w:rsidRDefault="00AB5804" w:rsidP="003E7888">
      <w:pPr>
        <w:pStyle w:val="NoSpacing"/>
        <w:ind w:left="4320"/>
        <w:rPr>
          <w:rFonts w:cs="Calibri"/>
          <w:sz w:val="24"/>
          <w:szCs w:val="24"/>
        </w:rPr>
      </w:pPr>
      <w:r w:rsidRPr="00221EE6">
        <w:rPr>
          <w:rFonts w:cs="Calibri"/>
          <w:sz w:val="24"/>
          <w:szCs w:val="24"/>
        </w:rPr>
        <w:t>Board of Trustees</w:t>
      </w:r>
      <w:r w:rsidRPr="00221EE6">
        <w:rPr>
          <w:rFonts w:cs="Calibri"/>
          <w:sz w:val="24"/>
          <w:szCs w:val="24"/>
        </w:rPr>
        <w:br/>
        <w:t>Shoreline College District 7</w:t>
      </w:r>
    </w:p>
    <w:p w14:paraId="0D6B960C" w14:textId="77777777" w:rsidR="00AB5804" w:rsidRPr="00221EE6" w:rsidRDefault="00AB5804" w:rsidP="003E7888">
      <w:pPr>
        <w:pStyle w:val="NoSpacing"/>
        <w:rPr>
          <w:rFonts w:cs="Calibri"/>
          <w:sz w:val="24"/>
          <w:szCs w:val="24"/>
        </w:rPr>
      </w:pPr>
    </w:p>
    <w:p w14:paraId="73680B05" w14:textId="77777777" w:rsidR="00AB5804" w:rsidRPr="00221EE6" w:rsidRDefault="00AB5804" w:rsidP="003E7888">
      <w:pPr>
        <w:pStyle w:val="NoSpacing"/>
        <w:rPr>
          <w:rFonts w:cs="Calibri"/>
          <w:sz w:val="24"/>
          <w:szCs w:val="24"/>
        </w:rPr>
      </w:pPr>
      <w:r w:rsidRPr="00221EE6">
        <w:rPr>
          <w:rFonts w:cs="Calibri"/>
          <w:sz w:val="24"/>
          <w:szCs w:val="24"/>
        </w:rPr>
        <w:tab/>
      </w:r>
      <w:r w:rsidRPr="00221EE6">
        <w:rPr>
          <w:rFonts w:cs="Calibri"/>
          <w:sz w:val="24"/>
          <w:szCs w:val="24"/>
        </w:rPr>
        <w:tab/>
      </w:r>
      <w:r w:rsidRPr="00221EE6">
        <w:rPr>
          <w:rFonts w:cs="Calibri"/>
          <w:sz w:val="24"/>
          <w:szCs w:val="24"/>
        </w:rPr>
        <w:tab/>
      </w:r>
      <w:r w:rsidRPr="00221EE6">
        <w:rPr>
          <w:rFonts w:cs="Calibri"/>
          <w:sz w:val="24"/>
          <w:szCs w:val="24"/>
        </w:rPr>
        <w:tab/>
      </w:r>
      <w:r w:rsidRPr="00221EE6">
        <w:rPr>
          <w:rFonts w:cs="Calibri"/>
          <w:sz w:val="24"/>
          <w:szCs w:val="24"/>
        </w:rPr>
        <w:tab/>
      </w:r>
      <w:r w:rsidRPr="00221EE6">
        <w:rPr>
          <w:rFonts w:cs="Calibri"/>
          <w:sz w:val="24"/>
          <w:szCs w:val="24"/>
        </w:rPr>
        <w:tab/>
        <w:t>By: _________________________________</w:t>
      </w:r>
    </w:p>
    <w:p w14:paraId="797BB5A6" w14:textId="77777777" w:rsidR="00AB5804" w:rsidRPr="00221EE6" w:rsidRDefault="00AB5804" w:rsidP="003E7888">
      <w:pPr>
        <w:pStyle w:val="NoSpacing"/>
        <w:rPr>
          <w:rFonts w:cs="Calibri"/>
          <w:sz w:val="24"/>
          <w:szCs w:val="24"/>
        </w:rPr>
      </w:pPr>
      <w:r w:rsidRPr="00221EE6">
        <w:rPr>
          <w:rFonts w:cs="Calibri"/>
          <w:sz w:val="24"/>
          <w:szCs w:val="24"/>
        </w:rPr>
        <w:tab/>
      </w:r>
      <w:r w:rsidRPr="00221EE6">
        <w:rPr>
          <w:rFonts w:cs="Calibri"/>
          <w:sz w:val="24"/>
          <w:szCs w:val="24"/>
        </w:rPr>
        <w:tab/>
      </w:r>
      <w:r w:rsidRPr="00221EE6">
        <w:rPr>
          <w:rFonts w:cs="Calibri"/>
          <w:sz w:val="24"/>
          <w:szCs w:val="24"/>
        </w:rPr>
        <w:tab/>
      </w:r>
      <w:r w:rsidRPr="00221EE6">
        <w:rPr>
          <w:rFonts w:cs="Calibri"/>
          <w:sz w:val="24"/>
          <w:szCs w:val="24"/>
        </w:rPr>
        <w:tab/>
      </w:r>
      <w:r w:rsidRPr="00221EE6">
        <w:rPr>
          <w:rFonts w:cs="Calibri"/>
          <w:sz w:val="24"/>
          <w:szCs w:val="24"/>
        </w:rPr>
        <w:tab/>
      </w:r>
      <w:r w:rsidRPr="00221EE6">
        <w:rPr>
          <w:rFonts w:cs="Calibri"/>
          <w:sz w:val="24"/>
          <w:szCs w:val="24"/>
        </w:rPr>
        <w:tab/>
        <w:t xml:space="preserve">      James Stark, Chair</w:t>
      </w:r>
    </w:p>
    <w:p w14:paraId="19F4A4CE" w14:textId="77777777" w:rsidR="00AB5804" w:rsidRPr="00221EE6" w:rsidRDefault="00000000" w:rsidP="00363A80">
      <w:pPr>
        <w:pStyle w:val="NoSpacing"/>
        <w:rPr>
          <w:rFonts w:cs="Calibri"/>
          <w:sz w:val="24"/>
          <w:szCs w:val="24"/>
        </w:rPr>
      </w:pPr>
      <w:r>
        <w:rPr>
          <w:rFonts w:cs="Calibri"/>
        </w:rPr>
        <w:pict w14:anchorId="1685E1BB">
          <v:rect id="_x0000_i1028" style="width:0;height:1.5pt" o:hralign="center" o:hrstd="t" o:hr="t" fillcolor="#a0a0a0" stroked="f"/>
        </w:pict>
      </w:r>
    </w:p>
    <w:p w14:paraId="59634448" w14:textId="77777777" w:rsidR="00AB5804" w:rsidRPr="00221EE6" w:rsidRDefault="00AB5804" w:rsidP="007F02A3">
      <w:pPr>
        <w:pStyle w:val="NoSpacing"/>
        <w:rPr>
          <w:rFonts w:cs="Calibri"/>
          <w:b/>
          <w:bCs/>
          <w:sz w:val="24"/>
          <w:szCs w:val="24"/>
        </w:rPr>
      </w:pPr>
      <w:r w:rsidRPr="00221EE6">
        <w:rPr>
          <w:rFonts w:cs="Calibri"/>
          <w:b/>
          <w:bCs/>
          <w:sz w:val="24"/>
          <w:szCs w:val="24"/>
        </w:rPr>
        <w:t>Recommendation</w:t>
      </w:r>
      <w:r w:rsidRPr="00221EE6">
        <w:rPr>
          <w:rFonts w:cs="Calibri"/>
          <w:b/>
          <w:bCs/>
          <w:sz w:val="24"/>
          <w:szCs w:val="24"/>
        </w:rPr>
        <w:br/>
      </w:r>
    </w:p>
    <w:p w14:paraId="503F6901" w14:textId="77777777" w:rsidR="00AB5804" w:rsidRPr="00221EE6" w:rsidRDefault="00AB5804" w:rsidP="007F02A3">
      <w:pPr>
        <w:pStyle w:val="NoSpacing"/>
        <w:rPr>
          <w:rFonts w:cs="Calibri"/>
          <w:sz w:val="24"/>
          <w:szCs w:val="24"/>
        </w:rPr>
      </w:pPr>
      <w:r w:rsidRPr="00221EE6">
        <w:rPr>
          <w:rFonts w:cs="Calibri"/>
          <w:sz w:val="24"/>
          <w:szCs w:val="24"/>
        </w:rPr>
        <w:t>That the Board of Trustees by motion and subsequent action, approve Resolution No. 173 (Commending Service of Trustee Rebecca Ringer) in its October 28, 2026 consent agenda.</w:t>
      </w:r>
    </w:p>
    <w:p w14:paraId="2BAC25F4" w14:textId="77777777" w:rsidR="00AB5804" w:rsidRPr="00221EE6" w:rsidRDefault="00AB5804" w:rsidP="00DE6C8A">
      <w:pPr>
        <w:pStyle w:val="NoSpacing"/>
        <w:rPr>
          <w:rFonts w:cs="Calibri"/>
          <w:sz w:val="24"/>
          <w:szCs w:val="24"/>
        </w:rPr>
      </w:pPr>
    </w:p>
    <w:p w14:paraId="0638CC46" w14:textId="77777777" w:rsidR="00AB5804" w:rsidRPr="00221EE6" w:rsidRDefault="00AB5804" w:rsidP="00654BEA">
      <w:pPr>
        <w:pStyle w:val="NoSpacing"/>
        <w:rPr>
          <w:rFonts w:cs="Calibri"/>
          <w:b/>
          <w:bCs/>
          <w:sz w:val="24"/>
          <w:szCs w:val="24"/>
        </w:rPr>
      </w:pPr>
      <w:r w:rsidRPr="00221EE6">
        <w:rPr>
          <w:rFonts w:cs="Calibri"/>
          <w:b/>
          <w:bCs/>
          <w:sz w:val="24"/>
          <w:szCs w:val="24"/>
        </w:rPr>
        <w:t>Prepared by</w:t>
      </w:r>
    </w:p>
    <w:p w14:paraId="4C01499C" w14:textId="77777777" w:rsidR="00AB5804" w:rsidRPr="00221EE6" w:rsidRDefault="00AB5804" w:rsidP="002044E4">
      <w:pPr>
        <w:pStyle w:val="NoSpacing"/>
        <w:rPr>
          <w:rFonts w:cs="Calibri"/>
          <w:sz w:val="24"/>
          <w:szCs w:val="24"/>
        </w:rPr>
      </w:pPr>
      <w:r w:rsidRPr="00221EE6">
        <w:rPr>
          <w:rFonts w:cs="Calibri"/>
          <w:b/>
          <w:bCs/>
          <w:sz w:val="24"/>
          <w:szCs w:val="24"/>
        </w:rPr>
        <w:br/>
      </w:r>
      <w:r w:rsidRPr="00221EE6">
        <w:rPr>
          <w:rFonts w:cs="Calibri"/>
          <w:sz w:val="24"/>
          <w:szCs w:val="24"/>
        </w:rPr>
        <w:t>Lori Yonemitsu, Executive Assistant to the President</w:t>
      </w:r>
      <w:r w:rsidRPr="00221EE6">
        <w:rPr>
          <w:rFonts w:cs="Calibri"/>
          <w:sz w:val="24"/>
          <w:szCs w:val="24"/>
        </w:rPr>
        <w:br/>
        <w:t>October 2026</w:t>
      </w:r>
    </w:p>
    <w:p w14:paraId="70D4B033" w14:textId="77777777" w:rsidR="00335FB3" w:rsidRDefault="00335FB3" w:rsidP="004E4469">
      <w:pPr>
        <w:pStyle w:val="Heading2"/>
        <w:rPr>
          <w:rFonts w:ascii="Calibri" w:hAnsi="Calibri" w:cs="Calibri"/>
        </w:rPr>
      </w:pPr>
    </w:p>
    <w:p w14:paraId="3075D3C5" w14:textId="77777777" w:rsidR="0004746D" w:rsidRDefault="0004746D" w:rsidP="0004746D"/>
    <w:p w14:paraId="3A185320" w14:textId="77777777" w:rsidR="0004746D" w:rsidRDefault="0004746D" w:rsidP="0004746D"/>
    <w:p w14:paraId="0EB63F49" w14:textId="77777777" w:rsidR="0004746D" w:rsidRDefault="0004746D" w:rsidP="0004746D"/>
    <w:p w14:paraId="0F78F79B" w14:textId="77777777" w:rsidR="0004746D" w:rsidRDefault="0004746D" w:rsidP="0004746D"/>
    <w:p w14:paraId="0A17000F" w14:textId="77777777" w:rsidR="0004746D" w:rsidRDefault="0004746D" w:rsidP="0004746D"/>
    <w:p w14:paraId="0E36143C" w14:textId="77777777" w:rsidR="0004746D" w:rsidRDefault="0004746D" w:rsidP="0004746D"/>
    <w:p w14:paraId="2C96533C" w14:textId="77777777" w:rsidR="0004746D" w:rsidRDefault="0004746D" w:rsidP="0004746D"/>
    <w:p w14:paraId="19247236" w14:textId="77777777" w:rsidR="0004746D" w:rsidRDefault="0004746D" w:rsidP="0004746D"/>
    <w:p w14:paraId="3BD547E6" w14:textId="77777777" w:rsidR="0004746D" w:rsidRDefault="0004746D" w:rsidP="0004746D"/>
    <w:p w14:paraId="6AB37A8B" w14:textId="77777777" w:rsidR="0004746D" w:rsidRDefault="0004746D" w:rsidP="0004746D"/>
    <w:p w14:paraId="25D9E2EF" w14:textId="77777777" w:rsidR="0004746D" w:rsidRPr="00221EE6" w:rsidRDefault="0004746D" w:rsidP="0004746D">
      <w:pPr>
        <w:pStyle w:val="Heading2"/>
        <w:rPr>
          <w:rFonts w:ascii="Calibri" w:hAnsi="Calibri" w:cs="Calibri"/>
        </w:rPr>
      </w:pPr>
      <w:r w:rsidRPr="00221EE6">
        <w:rPr>
          <w:rFonts w:ascii="Calibri" w:hAnsi="Calibri" w:cs="Calibri"/>
        </w:rPr>
        <w:lastRenderedPageBreak/>
        <w:t xml:space="preserve">Shoreline College Board of Trustees, District 7 </w:t>
      </w:r>
      <w:r w:rsidRPr="00221EE6">
        <w:rPr>
          <w:rFonts w:ascii="Calibri" w:hAnsi="Calibri" w:cs="Calibri"/>
        </w:rPr>
        <w:ptab w:relativeTo="margin" w:alignment="right" w:leader="none"/>
      </w:r>
      <w:r w:rsidRPr="00221EE6">
        <w:rPr>
          <w:rFonts w:ascii="Calibri" w:hAnsi="Calibri" w:cs="Calibri"/>
        </w:rPr>
        <w:t>Tab 2</w:t>
      </w:r>
    </w:p>
    <w:p w14:paraId="32E3AF4F" w14:textId="77777777" w:rsidR="0004746D" w:rsidRPr="00221EE6" w:rsidRDefault="0004746D" w:rsidP="0004746D">
      <w:pPr>
        <w:pStyle w:val="Heading3"/>
        <w:rPr>
          <w:rFonts w:ascii="Calibri" w:hAnsi="Calibri" w:cs="Calibri"/>
        </w:rPr>
      </w:pPr>
      <w:r w:rsidRPr="00221EE6">
        <w:rPr>
          <w:rFonts w:ascii="Calibri" w:hAnsi="Calibri" w:cs="Calibri"/>
        </w:rPr>
        <w:t>Regular Meeting of October 28, 2026</w:t>
      </w:r>
    </w:p>
    <w:p w14:paraId="63C94449" w14:textId="77777777" w:rsidR="0004746D" w:rsidRPr="00221EE6" w:rsidRDefault="0004746D" w:rsidP="0004746D">
      <w:pPr>
        <w:pStyle w:val="Heading3"/>
        <w:rPr>
          <w:rStyle w:val="Heading3Char"/>
          <w:rFonts w:ascii="Calibri" w:eastAsia="Calibri" w:hAnsi="Calibri" w:cs="Calibri"/>
          <w:b/>
          <w:bCs/>
          <w:sz w:val="24"/>
          <w:szCs w:val="24"/>
        </w:rPr>
      </w:pPr>
      <w:r w:rsidRPr="00221EE6">
        <w:rPr>
          <w:rFonts w:ascii="Calibri" w:hAnsi="Calibri" w:cs="Calibri"/>
        </w:rPr>
        <w:br/>
      </w:r>
      <w:r w:rsidRPr="00221EE6">
        <w:rPr>
          <w:rStyle w:val="Heading3Char"/>
          <w:rFonts w:ascii="Calibri" w:eastAsia="Calibri" w:hAnsi="Calibri" w:cs="Calibri"/>
          <w:b/>
          <w:bCs/>
          <w:sz w:val="24"/>
          <w:szCs w:val="24"/>
        </w:rPr>
        <w:t xml:space="preserve">First Reading: </w:t>
      </w:r>
      <w:r w:rsidRPr="00221EE6">
        <w:rPr>
          <w:rFonts w:ascii="Calibri" w:hAnsi="Calibri" w:cs="Calibri"/>
        </w:rPr>
        <w:br/>
      </w:r>
      <w:r w:rsidRPr="00221EE6">
        <w:rPr>
          <w:rStyle w:val="Heading3Char"/>
          <w:rFonts w:ascii="Calibri" w:eastAsia="Calibri" w:hAnsi="Calibri" w:cs="Calibri"/>
          <w:b/>
          <w:bCs/>
          <w:sz w:val="24"/>
          <w:szCs w:val="24"/>
        </w:rPr>
        <w:t>Suspending New Enrollment/Phase-Out of Part-Time (11-Quarter) Nursing Program            Option while maintaining the Full-Time Associate Degree in Nursing (ADN) and Licensed Practical Nurse</w:t>
      </w:r>
      <w:r w:rsidRPr="00221EE6">
        <w:rPr>
          <w:rFonts w:ascii="Calibri" w:hAnsi="Calibri" w:cs="Calibri"/>
        </w:rPr>
        <w:t xml:space="preserve"> </w:t>
      </w:r>
      <w:r w:rsidRPr="00221EE6">
        <w:rPr>
          <w:rStyle w:val="Heading3Char"/>
          <w:rFonts w:ascii="Calibri" w:eastAsia="Calibri" w:hAnsi="Calibri" w:cs="Calibri"/>
          <w:b/>
          <w:bCs/>
          <w:sz w:val="24"/>
          <w:szCs w:val="24"/>
        </w:rPr>
        <w:t>(LPN)-to-Registered Nurse (RN) Pathways</w:t>
      </w:r>
    </w:p>
    <w:p w14:paraId="3B4D9583" w14:textId="77777777" w:rsidR="0004746D" w:rsidRPr="00221EE6" w:rsidRDefault="0004746D" w:rsidP="0004746D">
      <w:pPr>
        <w:pStyle w:val="NoSpacing"/>
        <w:rPr>
          <w:rStyle w:val="Heading3Char"/>
          <w:rFonts w:eastAsia="Calibri" w:cs="Calibri"/>
          <w:b/>
          <w:sz w:val="24"/>
          <w:szCs w:val="24"/>
        </w:rPr>
      </w:pPr>
    </w:p>
    <w:p w14:paraId="2A6D9922" w14:textId="77777777" w:rsidR="0004746D" w:rsidRPr="00221EE6" w:rsidRDefault="0004746D" w:rsidP="0004746D">
      <w:pPr>
        <w:pStyle w:val="NoSpacing"/>
        <w:rPr>
          <w:rFonts w:eastAsia="Calibri" w:cs="Calibri"/>
          <w:sz w:val="24"/>
          <w:szCs w:val="24"/>
        </w:rPr>
      </w:pPr>
      <w:r w:rsidRPr="00221EE6">
        <w:rPr>
          <w:rFonts w:eastAsia="Calibri" w:cs="Calibri"/>
          <w:b/>
          <w:sz w:val="24"/>
          <w:szCs w:val="24"/>
        </w:rPr>
        <w:t>Background</w:t>
      </w:r>
      <w:r w:rsidRPr="00221EE6">
        <w:rPr>
          <w:rFonts w:cs="Calibri"/>
        </w:rPr>
        <w:br/>
      </w:r>
    </w:p>
    <w:p w14:paraId="49987F53" w14:textId="77777777" w:rsidR="0004746D" w:rsidRPr="00221EE6" w:rsidRDefault="0004746D" w:rsidP="0004746D">
      <w:pPr>
        <w:spacing w:line="276" w:lineRule="auto"/>
        <w:rPr>
          <w:rFonts w:ascii="Calibri" w:eastAsia="Calibri" w:hAnsi="Calibri" w:cs="Calibri"/>
          <w:b/>
          <w:bCs/>
        </w:rPr>
      </w:pPr>
      <w:r w:rsidRPr="00221EE6">
        <w:rPr>
          <w:rFonts w:ascii="Calibri" w:eastAsia="Calibri" w:hAnsi="Calibri" w:cs="Calibri"/>
          <w:b/>
          <w:bCs/>
        </w:rPr>
        <w:t>Acronyms</w:t>
      </w:r>
    </w:p>
    <w:p w14:paraId="7A59620C" w14:textId="77777777" w:rsidR="0004746D" w:rsidRPr="00221EE6" w:rsidRDefault="0004746D" w:rsidP="0004746D">
      <w:pPr>
        <w:pStyle w:val="ListParagraph"/>
        <w:numPr>
          <w:ilvl w:val="0"/>
          <w:numId w:val="15"/>
        </w:numPr>
        <w:spacing w:after="0" w:line="276" w:lineRule="auto"/>
        <w:rPr>
          <w:rFonts w:ascii="Calibri" w:eastAsia="Calibri" w:hAnsi="Calibri" w:cs="Calibri"/>
          <w:b/>
          <w:bCs/>
        </w:rPr>
      </w:pPr>
      <w:r w:rsidRPr="00221EE6">
        <w:rPr>
          <w:rFonts w:ascii="Calibri" w:eastAsia="Calibri" w:hAnsi="Calibri" w:cs="Calibri"/>
        </w:rPr>
        <w:t xml:space="preserve">6 quarter, Full time students = </w:t>
      </w:r>
      <w:r w:rsidRPr="00221EE6">
        <w:rPr>
          <w:rFonts w:ascii="Calibri" w:eastAsia="Calibri" w:hAnsi="Calibri" w:cs="Calibri"/>
          <w:b/>
          <w:bCs/>
        </w:rPr>
        <w:t>FT</w:t>
      </w:r>
    </w:p>
    <w:p w14:paraId="521370D3" w14:textId="77777777" w:rsidR="0004746D" w:rsidRPr="00221EE6" w:rsidRDefault="0004746D" w:rsidP="0004746D">
      <w:pPr>
        <w:pStyle w:val="ListParagraph"/>
        <w:numPr>
          <w:ilvl w:val="0"/>
          <w:numId w:val="15"/>
        </w:numPr>
        <w:spacing w:after="0" w:line="276" w:lineRule="auto"/>
        <w:rPr>
          <w:rFonts w:ascii="Calibri" w:eastAsia="Calibri" w:hAnsi="Calibri" w:cs="Calibri"/>
          <w:b/>
          <w:bCs/>
        </w:rPr>
      </w:pPr>
      <w:r w:rsidRPr="00221EE6">
        <w:rPr>
          <w:rFonts w:ascii="Calibri" w:eastAsia="Calibri" w:hAnsi="Calibri" w:cs="Calibri"/>
        </w:rPr>
        <w:t xml:space="preserve">11 quarter, part-time students = </w:t>
      </w:r>
      <w:r w:rsidRPr="00221EE6">
        <w:rPr>
          <w:rFonts w:ascii="Calibri" w:eastAsia="Calibri" w:hAnsi="Calibri" w:cs="Calibri"/>
          <w:b/>
          <w:bCs/>
        </w:rPr>
        <w:t>PT</w:t>
      </w:r>
    </w:p>
    <w:p w14:paraId="4EDC4244" w14:textId="77777777" w:rsidR="0004746D" w:rsidRPr="00221EE6" w:rsidRDefault="0004746D" w:rsidP="0004746D">
      <w:pPr>
        <w:pStyle w:val="ListParagraph"/>
        <w:numPr>
          <w:ilvl w:val="0"/>
          <w:numId w:val="15"/>
        </w:numPr>
        <w:spacing w:after="0" w:line="276" w:lineRule="auto"/>
        <w:rPr>
          <w:rFonts w:ascii="Calibri" w:eastAsia="Calibri" w:hAnsi="Calibri" w:cs="Calibri"/>
          <w:b/>
          <w:bCs/>
        </w:rPr>
      </w:pPr>
      <w:r w:rsidRPr="00221EE6">
        <w:rPr>
          <w:rFonts w:ascii="Calibri" w:eastAsia="Calibri" w:hAnsi="Calibri" w:cs="Calibri"/>
        </w:rPr>
        <w:t xml:space="preserve">Licensed practical nurse = </w:t>
      </w:r>
      <w:r w:rsidRPr="00221EE6">
        <w:rPr>
          <w:rFonts w:ascii="Calibri" w:eastAsia="Calibri" w:hAnsi="Calibri" w:cs="Calibri"/>
          <w:b/>
          <w:bCs/>
        </w:rPr>
        <w:t>LPN</w:t>
      </w:r>
    </w:p>
    <w:p w14:paraId="72E70EF4" w14:textId="77777777" w:rsidR="0004746D" w:rsidRPr="00221EE6" w:rsidRDefault="0004746D" w:rsidP="0004746D">
      <w:pPr>
        <w:pStyle w:val="ListParagraph"/>
        <w:numPr>
          <w:ilvl w:val="0"/>
          <w:numId w:val="15"/>
        </w:numPr>
        <w:spacing w:after="0" w:line="276" w:lineRule="auto"/>
        <w:rPr>
          <w:rFonts w:ascii="Calibri" w:eastAsia="Calibri" w:hAnsi="Calibri" w:cs="Calibri"/>
          <w:b/>
          <w:bCs/>
        </w:rPr>
      </w:pPr>
      <w:r w:rsidRPr="00221EE6">
        <w:rPr>
          <w:rFonts w:ascii="Calibri" w:eastAsia="Calibri" w:hAnsi="Calibri" w:cs="Calibri"/>
        </w:rPr>
        <w:t xml:space="preserve">Registered Nurse = </w:t>
      </w:r>
      <w:r w:rsidRPr="00221EE6">
        <w:rPr>
          <w:rFonts w:ascii="Calibri" w:eastAsia="Calibri" w:hAnsi="Calibri" w:cs="Calibri"/>
          <w:b/>
          <w:bCs/>
        </w:rPr>
        <w:t>RN</w:t>
      </w:r>
    </w:p>
    <w:p w14:paraId="2535A832" w14:textId="77777777" w:rsidR="0004746D" w:rsidRPr="00221EE6" w:rsidRDefault="0004746D" w:rsidP="0004746D">
      <w:pPr>
        <w:pStyle w:val="ListParagraph"/>
        <w:numPr>
          <w:ilvl w:val="0"/>
          <w:numId w:val="15"/>
        </w:numPr>
        <w:spacing w:after="0" w:line="276" w:lineRule="auto"/>
        <w:rPr>
          <w:rFonts w:ascii="Calibri" w:eastAsia="Calibri" w:hAnsi="Calibri" w:cs="Calibri"/>
          <w:b/>
          <w:bCs/>
        </w:rPr>
      </w:pPr>
      <w:r w:rsidRPr="00221EE6">
        <w:rPr>
          <w:rFonts w:ascii="Calibri" w:eastAsia="Calibri" w:hAnsi="Calibri" w:cs="Calibri"/>
        </w:rPr>
        <w:t xml:space="preserve">Associate Degree in Nursing = </w:t>
      </w:r>
      <w:r w:rsidRPr="00221EE6">
        <w:rPr>
          <w:rFonts w:ascii="Calibri" w:eastAsia="Calibri" w:hAnsi="Calibri" w:cs="Calibri"/>
          <w:b/>
          <w:bCs/>
        </w:rPr>
        <w:t>ADN</w:t>
      </w:r>
    </w:p>
    <w:p w14:paraId="16823BE4" w14:textId="77777777" w:rsidR="0004746D" w:rsidRPr="00221EE6" w:rsidRDefault="0004746D" w:rsidP="0004746D">
      <w:pPr>
        <w:pStyle w:val="ListParagraph"/>
        <w:numPr>
          <w:ilvl w:val="0"/>
          <w:numId w:val="15"/>
        </w:numPr>
        <w:spacing w:after="0" w:line="276" w:lineRule="auto"/>
        <w:rPr>
          <w:rFonts w:ascii="Calibri" w:eastAsia="Calibri" w:hAnsi="Calibri" w:cs="Calibri"/>
          <w:b/>
          <w:bCs/>
        </w:rPr>
      </w:pPr>
      <w:r w:rsidRPr="00221EE6">
        <w:rPr>
          <w:rFonts w:ascii="Calibri" w:eastAsia="Calibri" w:hAnsi="Calibri" w:cs="Calibri"/>
        </w:rPr>
        <w:t xml:space="preserve">Nursing Assistant Certified = </w:t>
      </w:r>
      <w:r w:rsidRPr="00221EE6">
        <w:rPr>
          <w:rFonts w:ascii="Calibri" w:eastAsia="Calibri" w:hAnsi="Calibri" w:cs="Calibri"/>
          <w:b/>
          <w:bCs/>
        </w:rPr>
        <w:t>NAC</w:t>
      </w:r>
    </w:p>
    <w:p w14:paraId="1D40565F" w14:textId="77777777" w:rsidR="0004746D" w:rsidRPr="00221EE6" w:rsidRDefault="0004746D" w:rsidP="0004746D">
      <w:pPr>
        <w:spacing w:after="0" w:line="276" w:lineRule="auto"/>
        <w:rPr>
          <w:rFonts w:ascii="Calibri" w:eastAsia="Calibri" w:hAnsi="Calibri" w:cs="Calibri"/>
          <w:b/>
          <w:bCs/>
        </w:rPr>
      </w:pPr>
    </w:p>
    <w:p w14:paraId="483E4B5C" w14:textId="77777777" w:rsidR="0004746D" w:rsidRPr="00221EE6" w:rsidRDefault="0004746D" w:rsidP="0004746D">
      <w:pPr>
        <w:spacing w:line="276" w:lineRule="auto"/>
        <w:rPr>
          <w:rFonts w:ascii="Calibri" w:eastAsia="Calibri" w:hAnsi="Calibri" w:cs="Calibri"/>
          <w:b/>
          <w:bCs/>
        </w:rPr>
      </w:pPr>
      <w:r w:rsidRPr="00221EE6">
        <w:rPr>
          <w:rFonts w:ascii="Calibri" w:eastAsia="Calibri" w:hAnsi="Calibri" w:cs="Calibri"/>
          <w:b/>
          <w:bCs/>
        </w:rPr>
        <w:t>Executive Summary</w:t>
      </w:r>
    </w:p>
    <w:p w14:paraId="18DDE1E4" w14:textId="77777777" w:rsidR="0004746D" w:rsidRPr="00221EE6" w:rsidRDefault="0004746D" w:rsidP="0004746D">
      <w:pPr>
        <w:spacing w:line="276" w:lineRule="auto"/>
        <w:rPr>
          <w:rFonts w:ascii="Calibri" w:eastAsia="Calibri" w:hAnsi="Calibri" w:cs="Calibri"/>
        </w:rPr>
      </w:pPr>
      <w:r w:rsidRPr="00221EE6">
        <w:rPr>
          <w:rFonts w:ascii="Calibri" w:eastAsia="Calibri" w:hAnsi="Calibri" w:cs="Calibri"/>
        </w:rPr>
        <w:t>This is presented to the Board of Trustees as a first reading regarding the recommendation to suspend new enrollment and phase out the Part-Time (11-quarter) Nursing Program Option while maintaining the full-time ADN and LPN-to-RN pathways.</w:t>
      </w:r>
    </w:p>
    <w:p w14:paraId="132F96A9" w14:textId="77777777" w:rsidR="0004746D" w:rsidRPr="00221EE6" w:rsidRDefault="0004746D" w:rsidP="0004746D">
      <w:pPr>
        <w:pStyle w:val="ListParagraph"/>
        <w:numPr>
          <w:ilvl w:val="0"/>
          <w:numId w:val="14"/>
        </w:numPr>
        <w:spacing w:after="0" w:line="276" w:lineRule="auto"/>
        <w:rPr>
          <w:rFonts w:ascii="Calibri" w:eastAsia="Calibri" w:hAnsi="Calibri" w:cs="Calibri"/>
        </w:rPr>
      </w:pPr>
      <w:r w:rsidRPr="00221EE6">
        <w:rPr>
          <w:rFonts w:ascii="Calibri" w:eastAsia="Calibri" w:hAnsi="Calibri" w:cs="Calibri"/>
        </w:rPr>
        <w:t>Part-time students experience lower completion and higher attrition rates than full-time students:</w:t>
      </w:r>
    </w:p>
    <w:p w14:paraId="23B39907" w14:textId="77777777" w:rsidR="0004746D" w:rsidRPr="00221EE6" w:rsidRDefault="0004746D" w:rsidP="0004746D">
      <w:pPr>
        <w:pStyle w:val="ListParagraph"/>
        <w:numPr>
          <w:ilvl w:val="1"/>
          <w:numId w:val="14"/>
        </w:numPr>
        <w:spacing w:after="0" w:line="276" w:lineRule="auto"/>
        <w:rPr>
          <w:rFonts w:ascii="Calibri" w:eastAsia="Calibri" w:hAnsi="Calibri" w:cs="Calibri"/>
        </w:rPr>
      </w:pPr>
      <w:r w:rsidRPr="00221EE6">
        <w:rPr>
          <w:rFonts w:ascii="Calibri" w:eastAsia="Calibri" w:hAnsi="Calibri" w:cs="Calibri"/>
        </w:rPr>
        <w:t>On-time completion: 77.2% (PT) vs. 87.2% (FT)</w:t>
      </w:r>
    </w:p>
    <w:p w14:paraId="3C026DE5" w14:textId="77777777" w:rsidR="0004746D" w:rsidRPr="00221EE6" w:rsidRDefault="0004746D" w:rsidP="0004746D">
      <w:pPr>
        <w:pStyle w:val="ListParagraph"/>
        <w:numPr>
          <w:ilvl w:val="1"/>
          <w:numId w:val="14"/>
        </w:numPr>
        <w:spacing w:after="0" w:line="276" w:lineRule="auto"/>
        <w:rPr>
          <w:rFonts w:ascii="Calibri" w:eastAsia="Calibri" w:hAnsi="Calibri" w:cs="Calibri"/>
        </w:rPr>
      </w:pPr>
      <w:r w:rsidRPr="00221EE6">
        <w:rPr>
          <w:rFonts w:ascii="Calibri" w:eastAsia="Calibri" w:hAnsi="Calibri" w:cs="Calibri"/>
        </w:rPr>
        <w:t>Overall completion: 83.1% (PT) vs. 93.6% (FT)</w:t>
      </w:r>
    </w:p>
    <w:p w14:paraId="443EC78D" w14:textId="77777777" w:rsidR="0004746D" w:rsidRPr="00221EE6" w:rsidRDefault="0004746D" w:rsidP="0004746D">
      <w:pPr>
        <w:pStyle w:val="ListParagraph"/>
        <w:numPr>
          <w:ilvl w:val="1"/>
          <w:numId w:val="14"/>
        </w:numPr>
        <w:spacing w:after="0" w:line="276" w:lineRule="auto"/>
        <w:rPr>
          <w:rFonts w:ascii="Calibri" w:eastAsia="Calibri" w:hAnsi="Calibri" w:cs="Calibri"/>
        </w:rPr>
      </w:pPr>
      <w:r w:rsidRPr="00221EE6">
        <w:rPr>
          <w:rFonts w:ascii="Calibri" w:eastAsia="Calibri" w:hAnsi="Calibri" w:cs="Calibri"/>
        </w:rPr>
        <w:t>Attrition: 16.9% (PT) vs. 6.8% (FT)</w:t>
      </w:r>
    </w:p>
    <w:p w14:paraId="377A5280" w14:textId="77777777" w:rsidR="0004746D" w:rsidRPr="00221EE6" w:rsidRDefault="0004746D" w:rsidP="0004746D">
      <w:pPr>
        <w:pStyle w:val="ListParagraph"/>
        <w:numPr>
          <w:ilvl w:val="0"/>
          <w:numId w:val="14"/>
        </w:numPr>
        <w:spacing w:after="0" w:line="276" w:lineRule="auto"/>
        <w:rPr>
          <w:rFonts w:ascii="Calibri" w:eastAsia="Calibri" w:hAnsi="Calibri" w:cs="Calibri"/>
        </w:rPr>
      </w:pPr>
      <w:r w:rsidRPr="00221EE6">
        <w:rPr>
          <w:rFonts w:ascii="Calibri" w:eastAsia="Calibri" w:hAnsi="Calibri" w:cs="Calibri"/>
        </w:rPr>
        <w:t>The region continues to face a strong demand for registered nurses, and workforce needs will continue to be supported through Shoreline's full-time ADN and LPN-to-RN programs.</w:t>
      </w:r>
    </w:p>
    <w:p w14:paraId="6ABBD004" w14:textId="77777777" w:rsidR="0004746D" w:rsidRPr="00221EE6" w:rsidRDefault="0004746D" w:rsidP="0004746D">
      <w:pPr>
        <w:pStyle w:val="ListParagraph"/>
        <w:numPr>
          <w:ilvl w:val="0"/>
          <w:numId w:val="14"/>
        </w:numPr>
        <w:spacing w:after="0" w:line="276" w:lineRule="auto"/>
        <w:rPr>
          <w:rFonts w:ascii="Calibri" w:eastAsia="Calibri" w:hAnsi="Calibri" w:cs="Calibri"/>
        </w:rPr>
      </w:pPr>
      <w:r w:rsidRPr="00221EE6">
        <w:rPr>
          <w:rFonts w:ascii="Calibri" w:eastAsia="Calibri" w:hAnsi="Calibri" w:cs="Calibri"/>
        </w:rPr>
        <w:t>The part-time pathway presents higher instructional costs, greater scheduling complexity, and additional challenges for clinical placements, raising concerns about long-term viability during a period of budget constraints.</w:t>
      </w:r>
    </w:p>
    <w:p w14:paraId="42280949" w14:textId="77777777" w:rsidR="0004746D" w:rsidRPr="00221EE6" w:rsidRDefault="0004746D" w:rsidP="0004746D">
      <w:pPr>
        <w:pStyle w:val="ListParagraph"/>
        <w:numPr>
          <w:ilvl w:val="0"/>
          <w:numId w:val="14"/>
        </w:numPr>
        <w:spacing w:after="0" w:line="276" w:lineRule="auto"/>
        <w:rPr>
          <w:rFonts w:ascii="Calibri" w:eastAsia="Calibri" w:hAnsi="Calibri" w:cs="Calibri"/>
        </w:rPr>
      </w:pPr>
      <w:r w:rsidRPr="00221EE6">
        <w:rPr>
          <w:rFonts w:ascii="Calibri" w:eastAsia="Calibri" w:hAnsi="Calibri" w:cs="Calibri"/>
        </w:rPr>
        <w:t xml:space="preserve">If suspended, new enrollment would end in Fall 2027, with a comprehensive teach-out plan ensuring currently enrolled students can complete the program, with the current </w:t>
      </w:r>
      <w:r w:rsidRPr="00221EE6">
        <w:rPr>
          <w:rFonts w:ascii="Calibri" w:eastAsia="Calibri" w:hAnsi="Calibri" w:cs="Calibri"/>
        </w:rPr>
        <w:lastRenderedPageBreak/>
        <w:t>cohort expected to graduate in June 2028. The nursing program will bring plans to the board in three months to expand out FT program.</w:t>
      </w:r>
    </w:p>
    <w:p w14:paraId="14F91B93" w14:textId="77777777" w:rsidR="0004746D" w:rsidRPr="00221EE6" w:rsidRDefault="0004746D" w:rsidP="0004746D">
      <w:pPr>
        <w:pStyle w:val="ListParagraph"/>
        <w:numPr>
          <w:ilvl w:val="0"/>
          <w:numId w:val="14"/>
        </w:numPr>
        <w:spacing w:after="0" w:line="276" w:lineRule="auto"/>
        <w:rPr>
          <w:rFonts w:ascii="Calibri" w:eastAsia="Calibri" w:hAnsi="Calibri" w:cs="Calibri"/>
        </w:rPr>
      </w:pPr>
      <w:r w:rsidRPr="00221EE6">
        <w:rPr>
          <w:rFonts w:ascii="Calibri" w:eastAsia="Calibri" w:hAnsi="Calibri" w:cs="Calibri"/>
        </w:rPr>
        <w:t>The following recommendation will be presented to the Board of Trustees at its regular meeting of December 2, 2026: Approve the phased closure of the Part-Time Nursing Program Option while supporting current students through completion and preserving overall nursing program capacity.</w:t>
      </w:r>
    </w:p>
    <w:p w14:paraId="33A39904" w14:textId="77777777" w:rsidR="0004746D" w:rsidRPr="00221EE6" w:rsidRDefault="0004746D" w:rsidP="0004746D">
      <w:pPr>
        <w:spacing w:line="276" w:lineRule="auto"/>
        <w:rPr>
          <w:rFonts w:ascii="Calibri" w:eastAsia="Calibri" w:hAnsi="Calibri" w:cs="Calibri"/>
          <w:b/>
          <w:bCs/>
          <w:u w:val="single"/>
        </w:rPr>
      </w:pPr>
      <w:r w:rsidRPr="00221EE6">
        <w:rPr>
          <w:rFonts w:ascii="Calibri" w:eastAsia="Calibri" w:hAnsi="Calibri" w:cs="Calibri"/>
          <w:b/>
          <w:bCs/>
        </w:rPr>
        <w:br/>
        <w:t>Purpose</w:t>
      </w:r>
    </w:p>
    <w:p w14:paraId="2631F44A" w14:textId="77777777" w:rsidR="0004746D" w:rsidRPr="00221EE6" w:rsidRDefault="0004746D" w:rsidP="0004746D">
      <w:pPr>
        <w:spacing w:after="0" w:line="276" w:lineRule="auto"/>
        <w:rPr>
          <w:rFonts w:ascii="Calibri" w:eastAsia="Calibri" w:hAnsi="Calibri" w:cs="Calibri"/>
        </w:rPr>
      </w:pPr>
      <w:r w:rsidRPr="00221EE6">
        <w:rPr>
          <w:rFonts w:ascii="Calibri" w:eastAsia="Calibri" w:hAnsi="Calibri" w:cs="Calibri"/>
        </w:rPr>
        <w:t>The purpose of this proposal is to evaluate the long-term viability of the part-time nursing program option and determine whether continuing to offer this pathway best serves students, workforce needs, and the institution's mission.</w:t>
      </w:r>
    </w:p>
    <w:p w14:paraId="65757972" w14:textId="77777777" w:rsidR="0004746D" w:rsidRPr="00221EE6" w:rsidRDefault="0004746D" w:rsidP="0004746D">
      <w:pPr>
        <w:pStyle w:val="ListParagraph"/>
        <w:numPr>
          <w:ilvl w:val="0"/>
          <w:numId w:val="13"/>
        </w:numPr>
        <w:spacing w:after="0" w:line="276" w:lineRule="auto"/>
        <w:rPr>
          <w:rFonts w:ascii="Calibri" w:eastAsia="Calibri" w:hAnsi="Calibri" w:cs="Calibri"/>
        </w:rPr>
      </w:pPr>
      <w:r w:rsidRPr="00221EE6">
        <w:rPr>
          <w:rFonts w:ascii="Calibri" w:eastAsia="Calibri" w:hAnsi="Calibri" w:cs="Calibri"/>
        </w:rPr>
        <w:t>This recommendation is guided by the following principles:</w:t>
      </w:r>
    </w:p>
    <w:p w14:paraId="66C0FDF4"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Supporting student success and program completion.</w:t>
      </w:r>
    </w:p>
    <w:p w14:paraId="14DB56EE"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Ensuring equitable access to high-quality nursing education pathways.</w:t>
      </w:r>
    </w:p>
    <w:p w14:paraId="3DA2A168"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Aligning program offerings with regional workforce and industry expectations.</w:t>
      </w:r>
    </w:p>
    <w:p w14:paraId="2316EE6C"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Maintaining fiscal responsibility during a period of significant budget challenges.</w:t>
      </w:r>
    </w:p>
    <w:p w14:paraId="41C55E54"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Preserving and strengthening the college's full-time Associate Degree Nursing (ADN) pathway and LPN-to-RN advancement pathway.</w:t>
      </w:r>
    </w:p>
    <w:p w14:paraId="4BC0A617" w14:textId="77777777" w:rsidR="0004746D" w:rsidRPr="00221EE6" w:rsidRDefault="0004746D" w:rsidP="0004746D">
      <w:pPr>
        <w:pStyle w:val="ListParagraph"/>
        <w:numPr>
          <w:ilvl w:val="0"/>
          <w:numId w:val="13"/>
        </w:numPr>
        <w:spacing w:after="0" w:line="276" w:lineRule="auto"/>
        <w:rPr>
          <w:rFonts w:ascii="Calibri" w:eastAsia="Calibri" w:hAnsi="Calibri" w:cs="Calibri"/>
        </w:rPr>
      </w:pPr>
      <w:r w:rsidRPr="00221EE6">
        <w:rPr>
          <w:rFonts w:ascii="Calibri" w:eastAsia="Calibri" w:hAnsi="Calibri" w:cs="Calibri"/>
        </w:rPr>
        <w:t>The proposal does not recommend reducing overall nursing enrollment capacity associated with the full-time program or the LPN-to-RN pathway.</w:t>
      </w:r>
    </w:p>
    <w:p w14:paraId="38B09793" w14:textId="77777777" w:rsidR="0004746D" w:rsidRPr="00221EE6" w:rsidRDefault="0004746D" w:rsidP="0004746D">
      <w:pPr>
        <w:spacing w:after="0" w:line="276" w:lineRule="auto"/>
        <w:ind w:left="1440"/>
        <w:rPr>
          <w:rFonts w:ascii="Calibri" w:eastAsia="Calibri" w:hAnsi="Calibri" w:cs="Calibri"/>
        </w:rPr>
      </w:pPr>
      <w:r w:rsidRPr="00221EE6">
        <w:rPr>
          <w:rFonts w:ascii="Calibri" w:eastAsia="Calibri" w:hAnsi="Calibri" w:cs="Calibri"/>
        </w:rPr>
        <w:t xml:space="preserve"> </w:t>
      </w:r>
    </w:p>
    <w:p w14:paraId="69B3A65C" w14:textId="77777777" w:rsidR="0004746D" w:rsidRPr="00221EE6" w:rsidRDefault="0004746D" w:rsidP="0004746D">
      <w:pPr>
        <w:pStyle w:val="ListParagraph"/>
        <w:numPr>
          <w:ilvl w:val="0"/>
          <w:numId w:val="13"/>
        </w:numPr>
        <w:spacing w:after="0" w:line="276" w:lineRule="auto"/>
        <w:rPr>
          <w:rFonts w:ascii="Calibri" w:eastAsia="Calibri" w:hAnsi="Calibri" w:cs="Calibri"/>
        </w:rPr>
      </w:pPr>
      <w:r w:rsidRPr="00221EE6">
        <w:rPr>
          <w:rFonts w:ascii="Calibri" w:eastAsia="Calibri" w:hAnsi="Calibri" w:cs="Calibri"/>
          <w:b/>
          <w:bCs/>
        </w:rPr>
        <w:t xml:space="preserve">Retention Challenges: </w:t>
      </w:r>
      <w:r w:rsidRPr="00221EE6">
        <w:rPr>
          <w:rFonts w:ascii="Calibri" w:eastAsia="Calibri" w:hAnsi="Calibri" w:cs="Calibri"/>
        </w:rPr>
        <w:t>A thorough review of program outcomes indicates that students enrolled in the part-time option experience significantly lower rates of persistence and completion compared to students in other nursing pathways.</w:t>
      </w:r>
    </w:p>
    <w:p w14:paraId="2C020DF6"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Key findings include:</w:t>
      </w:r>
    </w:p>
    <w:p w14:paraId="65DE577A"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Based on six cohorts’ worth of part-time program data and nine cohorts’ worth of full-time program data:</w:t>
      </w:r>
    </w:p>
    <w:p w14:paraId="1DCEDD9B"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On-Time Completion Rate: Part-Time Program 77.21%, Full-Time Program 87.19% (Difference: 10%)</w:t>
      </w:r>
    </w:p>
    <w:p w14:paraId="24184792"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Overall Completion Rate: Part-Time Program 83.09%, Full-Time Program 93.59% (Difference: 10.5%)</w:t>
      </w:r>
    </w:p>
    <w:p w14:paraId="527E71B9"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Averaged Attrition Rate: Part-Time Program 16.91%, Full-Time Program 6.76% (Difference: 10.1%)</w:t>
      </w:r>
      <w:r w:rsidRPr="00221EE6">
        <w:rPr>
          <w:rFonts w:ascii="Calibri" w:eastAsia="Calibri" w:hAnsi="Calibri" w:cs="Calibri"/>
        </w:rPr>
        <w:br/>
      </w:r>
    </w:p>
    <w:p w14:paraId="57DD9D33" w14:textId="77777777" w:rsidR="0004746D" w:rsidRPr="00221EE6" w:rsidRDefault="0004746D" w:rsidP="0004746D">
      <w:pPr>
        <w:spacing w:line="276" w:lineRule="auto"/>
        <w:ind w:left="720"/>
        <w:jc w:val="center"/>
        <w:rPr>
          <w:rFonts w:ascii="Calibri" w:eastAsia="Calibri" w:hAnsi="Calibri" w:cs="Calibri"/>
        </w:rPr>
      </w:pPr>
      <w:r w:rsidRPr="00221EE6">
        <w:rPr>
          <w:rFonts w:ascii="Calibri" w:hAnsi="Calibri" w:cs="Calibri"/>
          <w:noProof/>
        </w:rPr>
        <w:lastRenderedPageBreak/>
        <w:drawing>
          <wp:inline distT="0" distB="0" distL="0" distR="0" wp14:anchorId="008541ED" wp14:editId="133EDEB1">
            <wp:extent cx="4448175" cy="2600325"/>
            <wp:effectExtent l="0" t="0" r="0" b="0"/>
            <wp:docPr id="1818388878" name="drawing" title="Title: Nursing_Outcomes_CleanLege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88878" name="Picture 1818388878"/>
                    <pic:cNvPicPr/>
                  </pic:nvPicPr>
                  <pic:blipFill>
                    <a:blip r:embed="rId14">
                      <a:extLst>
                        <a:ext uri="{28A0092B-C50C-407E-A947-70E740481C1C}">
                          <a14:useLocalDpi xmlns:a14="http://schemas.microsoft.com/office/drawing/2010/main"/>
                        </a:ext>
                      </a:extLst>
                    </a:blip>
                    <a:stretch>
                      <a:fillRect/>
                    </a:stretch>
                  </pic:blipFill>
                  <pic:spPr>
                    <a:xfrm>
                      <a:off x="0" y="0"/>
                      <a:ext cx="4448175" cy="2600325"/>
                    </a:xfrm>
                    <a:prstGeom prst="rect">
                      <a:avLst/>
                    </a:prstGeom>
                  </pic:spPr>
                </pic:pic>
              </a:graphicData>
            </a:graphic>
          </wp:inline>
        </w:drawing>
      </w:r>
    </w:p>
    <w:p w14:paraId="6BE482F1" w14:textId="77777777" w:rsidR="0004746D" w:rsidRPr="00221EE6" w:rsidRDefault="0004746D" w:rsidP="0004746D">
      <w:pPr>
        <w:spacing w:after="0" w:line="276" w:lineRule="auto"/>
        <w:ind w:left="2880"/>
        <w:jc w:val="center"/>
        <w:rPr>
          <w:rFonts w:ascii="Calibri" w:eastAsia="Calibri" w:hAnsi="Calibri" w:cs="Calibri"/>
          <w:i/>
          <w:iCs/>
        </w:rPr>
      </w:pPr>
      <w:r w:rsidRPr="00221EE6">
        <w:rPr>
          <w:rFonts w:ascii="Calibri" w:eastAsia="Calibri" w:hAnsi="Calibri" w:cs="Calibri"/>
          <w:b/>
          <w:bCs/>
          <w:i/>
          <w:iCs/>
          <w:u w:val="single"/>
        </w:rPr>
        <w:t>Diagram #1:</w:t>
      </w:r>
      <w:r w:rsidRPr="00221EE6">
        <w:rPr>
          <w:rFonts w:ascii="Calibri" w:eastAsia="Calibri" w:hAnsi="Calibri" w:cs="Calibri"/>
          <w:i/>
          <w:iCs/>
        </w:rPr>
        <w:t xml:space="preserve"> Student Success Outcomes: Full-Time vs. Part-Time Nursing Pathways</w:t>
      </w:r>
    </w:p>
    <w:p w14:paraId="38805A74" w14:textId="77777777" w:rsidR="0004746D" w:rsidRPr="00221EE6" w:rsidRDefault="0004746D" w:rsidP="0004746D">
      <w:pPr>
        <w:spacing w:after="0" w:line="276" w:lineRule="auto"/>
        <w:ind w:left="2880"/>
        <w:rPr>
          <w:rFonts w:ascii="Calibri" w:eastAsia="Calibri" w:hAnsi="Calibri" w:cs="Calibri"/>
        </w:rPr>
      </w:pPr>
      <w:r w:rsidRPr="00221EE6">
        <w:rPr>
          <w:rFonts w:ascii="Calibri" w:eastAsia="Calibri" w:hAnsi="Calibri" w:cs="Calibri"/>
        </w:rPr>
        <w:t xml:space="preserve"> </w:t>
      </w:r>
    </w:p>
    <w:p w14:paraId="2F1AD435"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Limited reentry opportunities in the part-time pathway delay progression by up to two years and require reapplication and course repetition following unsuccessful completion of a quarter.</w:t>
      </w:r>
    </w:p>
    <w:p w14:paraId="334BB458"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Higher attrition results in fewer students successfully reaching completion, graduation, and licensure.</w:t>
      </w:r>
    </w:p>
    <w:p w14:paraId="7A526B8F"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While the part-time pathway was originally developed with the intent to expand access and flexibility, current outcome data suggest that students may be better served through pathways associated with stronger retention and completion outcomes.</w:t>
      </w:r>
    </w:p>
    <w:p w14:paraId="46F533C0" w14:textId="77777777" w:rsidR="0004746D" w:rsidRPr="00221EE6" w:rsidRDefault="0004746D" w:rsidP="0004746D">
      <w:pPr>
        <w:spacing w:after="0" w:line="276" w:lineRule="auto"/>
        <w:ind w:left="1440"/>
        <w:rPr>
          <w:rFonts w:ascii="Calibri" w:eastAsia="Calibri" w:hAnsi="Calibri" w:cs="Calibri"/>
        </w:rPr>
      </w:pPr>
      <w:r w:rsidRPr="00221EE6">
        <w:rPr>
          <w:rFonts w:ascii="Calibri" w:eastAsia="Calibri" w:hAnsi="Calibri" w:cs="Calibri"/>
        </w:rPr>
        <w:t xml:space="preserve"> </w:t>
      </w:r>
    </w:p>
    <w:p w14:paraId="47CF2EAE" w14:textId="77777777" w:rsidR="0004746D" w:rsidRPr="00221EE6" w:rsidRDefault="0004746D" w:rsidP="0004746D">
      <w:pPr>
        <w:pStyle w:val="ListParagraph"/>
        <w:numPr>
          <w:ilvl w:val="0"/>
          <w:numId w:val="13"/>
        </w:numPr>
        <w:spacing w:after="0" w:line="276" w:lineRule="auto"/>
        <w:rPr>
          <w:rFonts w:ascii="Calibri" w:eastAsia="Calibri" w:hAnsi="Calibri" w:cs="Calibri"/>
        </w:rPr>
      </w:pPr>
      <w:r w:rsidRPr="00221EE6">
        <w:rPr>
          <w:rFonts w:ascii="Calibri" w:eastAsia="Calibri" w:hAnsi="Calibri" w:cs="Calibri"/>
          <w:b/>
          <w:bCs/>
        </w:rPr>
        <w:t xml:space="preserve">Regional Context: </w:t>
      </w:r>
      <w:r w:rsidRPr="00221EE6">
        <w:rPr>
          <w:rFonts w:ascii="Calibri" w:eastAsia="Calibri" w:hAnsi="Calibri" w:cs="Calibri"/>
        </w:rPr>
        <w:t>The regional healthcare workforce continues to experience significant demand for registered nurses.</w:t>
      </w:r>
    </w:p>
    <w:p w14:paraId="723EB28F"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The part-time nursing pathway is not common across Washington's community and technical college system; only 2 of 34 colleges (approximately 6%) currently offer a part-time option, including Shoreline College and Bellevue College.</w:t>
      </w:r>
    </w:p>
    <w:p w14:paraId="6A55009F" w14:textId="77777777" w:rsidR="0004746D" w:rsidRPr="00221EE6" w:rsidRDefault="0004746D" w:rsidP="0004746D">
      <w:pPr>
        <w:spacing w:after="0" w:line="276" w:lineRule="auto"/>
        <w:ind w:left="1440"/>
        <w:rPr>
          <w:rFonts w:ascii="Calibri" w:eastAsia="Calibri" w:hAnsi="Calibri" w:cs="Calibri"/>
        </w:rPr>
      </w:pPr>
      <w:r w:rsidRPr="00221EE6">
        <w:rPr>
          <w:rFonts w:ascii="Calibri" w:eastAsia="Calibri" w:hAnsi="Calibri" w:cs="Calibri"/>
        </w:rPr>
        <w:t xml:space="preserve"> </w:t>
      </w:r>
    </w:p>
    <w:p w14:paraId="5A05CA86" w14:textId="77777777" w:rsidR="0004746D" w:rsidRPr="00221EE6" w:rsidRDefault="0004746D" w:rsidP="0004746D">
      <w:pPr>
        <w:pStyle w:val="ListParagraph"/>
        <w:numPr>
          <w:ilvl w:val="0"/>
          <w:numId w:val="13"/>
        </w:numPr>
        <w:spacing w:after="0" w:line="276" w:lineRule="auto"/>
        <w:rPr>
          <w:rFonts w:ascii="Calibri" w:eastAsia="Calibri" w:hAnsi="Calibri" w:cs="Calibri"/>
        </w:rPr>
      </w:pPr>
      <w:r w:rsidRPr="00221EE6">
        <w:rPr>
          <w:rFonts w:ascii="Calibri" w:eastAsia="Calibri" w:hAnsi="Calibri" w:cs="Calibri"/>
          <w:b/>
          <w:bCs/>
        </w:rPr>
        <w:t xml:space="preserve">Employment and Career Pathways: </w:t>
      </w:r>
      <w:r w:rsidRPr="00221EE6">
        <w:rPr>
          <w:rFonts w:ascii="Calibri" w:eastAsia="Calibri" w:hAnsi="Calibri" w:cs="Calibri"/>
        </w:rPr>
        <w:t>The Seattle and Shoreline region continues to experience strong demand for registered nurses, with healthcare employers reporting ongoing workforce shortages and difficulty filling nursing positions. State workforce analyses continue to emphasize the need for a strong pipeline for new nursing graduates to meet current and future healthcare needs.</w:t>
      </w:r>
    </w:p>
    <w:p w14:paraId="2B374CB3"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lastRenderedPageBreak/>
        <w:t>Discontinuing the part-time nursing pathway is not expected to negatively impact regional workforce needs because:</w:t>
      </w:r>
    </w:p>
    <w:p w14:paraId="03863696"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The college will continue to offer both the full-time ADN pathway and the LPN-to-RN pathway.</w:t>
      </w:r>
    </w:p>
    <w:p w14:paraId="4EE8DDE0" w14:textId="77777777" w:rsidR="0004746D" w:rsidRPr="00221EE6" w:rsidRDefault="0004746D" w:rsidP="0004746D">
      <w:pPr>
        <w:spacing w:after="0" w:line="276" w:lineRule="auto"/>
        <w:ind w:left="720"/>
        <w:rPr>
          <w:rFonts w:ascii="Calibri" w:eastAsia="Calibri" w:hAnsi="Calibri" w:cs="Calibri"/>
          <w:i/>
          <w:iCs/>
        </w:rPr>
      </w:pPr>
      <w:r w:rsidRPr="00221EE6">
        <w:rPr>
          <w:rFonts w:ascii="Calibri" w:hAnsi="Calibri" w:cs="Calibri"/>
          <w:noProof/>
        </w:rPr>
        <w:drawing>
          <wp:inline distT="0" distB="0" distL="0" distR="0" wp14:anchorId="6DF1EB9D" wp14:editId="74E8DE08">
            <wp:extent cx="5591175" cy="2543175"/>
            <wp:effectExtent l="0" t="0" r="0" b="0"/>
            <wp:docPr id="21438493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849393" name="Picture 2143849393"/>
                    <pic:cNvPicPr/>
                  </pic:nvPicPr>
                  <pic:blipFill>
                    <a:blip r:embed="rId15">
                      <a:extLst>
                        <a:ext uri="{28A0092B-C50C-407E-A947-70E740481C1C}">
                          <a14:useLocalDpi xmlns:a14="http://schemas.microsoft.com/office/drawing/2010/main"/>
                        </a:ext>
                      </a:extLst>
                    </a:blip>
                    <a:stretch>
                      <a:fillRect/>
                    </a:stretch>
                  </pic:blipFill>
                  <pic:spPr>
                    <a:xfrm>
                      <a:off x="0" y="0"/>
                      <a:ext cx="5591175" cy="2543175"/>
                    </a:xfrm>
                    <a:prstGeom prst="rect">
                      <a:avLst/>
                    </a:prstGeom>
                  </pic:spPr>
                </pic:pic>
              </a:graphicData>
            </a:graphic>
          </wp:inline>
        </w:drawing>
      </w:r>
      <w:r w:rsidRPr="00221EE6">
        <w:rPr>
          <w:rFonts w:ascii="Calibri" w:eastAsia="Calibri" w:hAnsi="Calibri" w:cs="Calibri"/>
          <w:b/>
          <w:bCs/>
          <w:i/>
          <w:iCs/>
          <w:u w:val="single"/>
        </w:rPr>
        <w:t>Diagram 2:</w:t>
      </w:r>
      <w:r w:rsidRPr="00221EE6">
        <w:rPr>
          <w:rFonts w:ascii="Calibri" w:eastAsia="Calibri" w:hAnsi="Calibri" w:cs="Calibri"/>
          <w:i/>
          <w:iCs/>
        </w:rPr>
        <w:t xml:space="preserve"> Comparison of Full-Time, Part-Time, and LPN-RN Nursing Pathways</w:t>
      </w:r>
    </w:p>
    <w:p w14:paraId="5694BBDB" w14:textId="77777777" w:rsidR="0004746D" w:rsidRPr="00221EE6" w:rsidRDefault="0004746D" w:rsidP="0004746D">
      <w:pPr>
        <w:spacing w:after="0" w:line="276" w:lineRule="auto"/>
        <w:ind w:left="2160"/>
        <w:jc w:val="center"/>
        <w:rPr>
          <w:rFonts w:ascii="Calibri" w:eastAsia="Calibri" w:hAnsi="Calibri" w:cs="Calibri"/>
        </w:rPr>
      </w:pPr>
      <w:r w:rsidRPr="00221EE6">
        <w:rPr>
          <w:rFonts w:ascii="Calibri" w:eastAsia="Calibri" w:hAnsi="Calibri" w:cs="Calibri"/>
        </w:rPr>
        <w:t xml:space="preserve"> </w:t>
      </w:r>
    </w:p>
    <w:p w14:paraId="22F7A677"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Students will retain clear pathways to RN licensure and employment in a high-demand labor market.</w:t>
      </w:r>
    </w:p>
    <w:p w14:paraId="11B9D7E9"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Concentrating resources on full-time pathways aligns investments with program models that produce stronger retention, completion, and student success outcomes.</w:t>
      </w:r>
    </w:p>
    <w:p w14:paraId="219CAD5C" w14:textId="77777777" w:rsidR="0004746D" w:rsidRPr="00221EE6" w:rsidRDefault="0004746D" w:rsidP="0004746D">
      <w:pPr>
        <w:spacing w:after="0" w:line="276" w:lineRule="auto"/>
        <w:ind w:left="2160"/>
        <w:rPr>
          <w:rFonts w:ascii="Calibri" w:eastAsia="Calibri" w:hAnsi="Calibri" w:cs="Calibri"/>
        </w:rPr>
      </w:pPr>
      <w:r w:rsidRPr="00221EE6">
        <w:rPr>
          <w:rFonts w:ascii="Calibri" w:eastAsia="Calibri" w:hAnsi="Calibri" w:cs="Calibri"/>
        </w:rPr>
        <w:t xml:space="preserve"> </w:t>
      </w:r>
    </w:p>
    <w:p w14:paraId="12B3603E" w14:textId="77777777" w:rsidR="0004746D" w:rsidRPr="00221EE6" w:rsidRDefault="0004746D" w:rsidP="0004746D">
      <w:pPr>
        <w:pStyle w:val="ListParagraph"/>
        <w:numPr>
          <w:ilvl w:val="0"/>
          <w:numId w:val="13"/>
        </w:numPr>
        <w:spacing w:after="0" w:line="276" w:lineRule="auto"/>
        <w:rPr>
          <w:rFonts w:ascii="Calibri" w:eastAsia="Calibri" w:hAnsi="Calibri" w:cs="Calibri"/>
          <w:b/>
          <w:bCs/>
        </w:rPr>
      </w:pPr>
      <w:r w:rsidRPr="00221EE6">
        <w:rPr>
          <w:rFonts w:ascii="Calibri" w:eastAsia="Calibri" w:hAnsi="Calibri" w:cs="Calibri"/>
          <w:b/>
          <w:bCs/>
        </w:rPr>
        <w:t>Campus Consultations:</w:t>
      </w:r>
    </w:p>
    <w:p w14:paraId="067FD862"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Over the next month, the college will engage relevant stakeholders in review and consultation, including:</w:t>
      </w:r>
    </w:p>
    <w:p w14:paraId="719CE15E"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Nursing faculty</w:t>
      </w:r>
    </w:p>
    <w:p w14:paraId="2A7ED513"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College and program leadership</w:t>
      </w:r>
    </w:p>
    <w:p w14:paraId="5EC1128A"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Nursing Advisory Committee</w:t>
      </w:r>
    </w:p>
    <w:p w14:paraId="2FF133C4"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Nursing students</w:t>
      </w:r>
    </w:p>
    <w:p w14:paraId="535BB4CD"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Planning, Institutional Effectiveness (PIE)</w:t>
      </w:r>
    </w:p>
    <w:p w14:paraId="00340B12"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Accrediting bodies including NWCCU, ACEN, and WABON</w:t>
      </w:r>
    </w:p>
    <w:p w14:paraId="679968E9" w14:textId="77777777" w:rsidR="0004746D" w:rsidRPr="00221EE6" w:rsidRDefault="0004746D" w:rsidP="0004746D">
      <w:pPr>
        <w:spacing w:after="0" w:line="276" w:lineRule="auto"/>
        <w:ind w:left="2160"/>
        <w:rPr>
          <w:rFonts w:ascii="Calibri" w:eastAsia="Calibri" w:hAnsi="Calibri" w:cs="Calibri"/>
        </w:rPr>
      </w:pPr>
      <w:r w:rsidRPr="00221EE6">
        <w:rPr>
          <w:rFonts w:ascii="Calibri" w:eastAsia="Calibri" w:hAnsi="Calibri" w:cs="Calibri"/>
        </w:rPr>
        <w:t xml:space="preserve"> </w:t>
      </w:r>
    </w:p>
    <w:p w14:paraId="035A9568" w14:textId="77777777" w:rsidR="0004746D" w:rsidRPr="00221EE6" w:rsidRDefault="0004746D" w:rsidP="0004746D">
      <w:pPr>
        <w:pStyle w:val="ListParagraph"/>
        <w:numPr>
          <w:ilvl w:val="0"/>
          <w:numId w:val="13"/>
        </w:numPr>
        <w:spacing w:after="0" w:line="276" w:lineRule="auto"/>
        <w:rPr>
          <w:rFonts w:ascii="Calibri" w:eastAsia="Calibri" w:hAnsi="Calibri" w:cs="Calibri"/>
          <w:b/>
          <w:bCs/>
        </w:rPr>
      </w:pPr>
      <w:r w:rsidRPr="00221EE6">
        <w:rPr>
          <w:rFonts w:ascii="Calibri" w:eastAsia="Calibri" w:hAnsi="Calibri" w:cs="Calibri"/>
          <w:b/>
          <w:bCs/>
        </w:rPr>
        <w:t>Approval Process:</w:t>
      </w:r>
    </w:p>
    <w:p w14:paraId="452261B7"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Approved by ADON, Dean of STEM-T &amp; Nursing, VPAA, and College President.</w:t>
      </w:r>
    </w:p>
    <w:p w14:paraId="530B8664" w14:textId="77777777" w:rsidR="0004746D" w:rsidRPr="00221EE6" w:rsidRDefault="0004746D" w:rsidP="0004746D">
      <w:pPr>
        <w:pStyle w:val="ListParagraph"/>
        <w:spacing w:after="0" w:line="276" w:lineRule="auto"/>
        <w:ind w:left="1440"/>
        <w:rPr>
          <w:rFonts w:ascii="Calibri" w:eastAsia="Calibri" w:hAnsi="Calibri" w:cs="Calibri"/>
        </w:rPr>
      </w:pPr>
    </w:p>
    <w:p w14:paraId="7C2F8D28" w14:textId="77777777" w:rsidR="0004746D" w:rsidRPr="00221EE6" w:rsidRDefault="0004746D" w:rsidP="0004746D">
      <w:pPr>
        <w:spacing w:after="0" w:line="276" w:lineRule="auto"/>
        <w:ind w:left="1440"/>
        <w:rPr>
          <w:rFonts w:ascii="Calibri" w:eastAsia="Calibri" w:hAnsi="Calibri" w:cs="Calibri"/>
        </w:rPr>
      </w:pPr>
      <w:r w:rsidRPr="00221EE6">
        <w:rPr>
          <w:rFonts w:ascii="Calibri" w:eastAsia="Calibri" w:hAnsi="Calibri" w:cs="Calibri"/>
        </w:rPr>
        <w:t xml:space="preserve"> </w:t>
      </w:r>
    </w:p>
    <w:p w14:paraId="474727C6" w14:textId="77777777" w:rsidR="0004746D" w:rsidRPr="00221EE6" w:rsidRDefault="0004746D" w:rsidP="0004746D">
      <w:pPr>
        <w:pStyle w:val="ListParagraph"/>
        <w:numPr>
          <w:ilvl w:val="0"/>
          <w:numId w:val="13"/>
        </w:numPr>
        <w:spacing w:after="0" w:line="276" w:lineRule="auto"/>
        <w:rPr>
          <w:rFonts w:ascii="Calibri" w:eastAsia="Calibri" w:hAnsi="Calibri" w:cs="Calibri"/>
          <w:b/>
          <w:bCs/>
        </w:rPr>
      </w:pPr>
      <w:r w:rsidRPr="00221EE6">
        <w:rPr>
          <w:rFonts w:ascii="Calibri" w:eastAsia="Calibri" w:hAnsi="Calibri" w:cs="Calibri"/>
          <w:b/>
          <w:bCs/>
        </w:rPr>
        <w:lastRenderedPageBreak/>
        <w:t>Implementation</w:t>
      </w:r>
    </w:p>
    <w:p w14:paraId="0FCDB4AB"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Implementation would be planned so that new enrollment in the part-time pathway ends in Fall 2027, while currently enrolled part-time students are supported in completing their program of study.</w:t>
      </w:r>
    </w:p>
    <w:p w14:paraId="6198C083" w14:textId="77777777" w:rsidR="0004746D" w:rsidRPr="00221EE6" w:rsidRDefault="0004746D" w:rsidP="0004746D">
      <w:pPr>
        <w:spacing w:after="0" w:line="276" w:lineRule="auto"/>
        <w:ind w:left="1440"/>
        <w:rPr>
          <w:rFonts w:ascii="Calibri" w:eastAsia="Calibri" w:hAnsi="Calibri" w:cs="Calibri"/>
        </w:rPr>
      </w:pPr>
      <w:r w:rsidRPr="00221EE6">
        <w:rPr>
          <w:rFonts w:ascii="Calibri" w:eastAsia="Calibri" w:hAnsi="Calibri" w:cs="Calibri"/>
        </w:rPr>
        <w:t xml:space="preserve"> </w:t>
      </w:r>
    </w:p>
    <w:p w14:paraId="3C1E4ADD" w14:textId="77777777" w:rsidR="0004746D" w:rsidRPr="00221EE6" w:rsidRDefault="0004746D" w:rsidP="0004746D">
      <w:pPr>
        <w:pStyle w:val="ListParagraph"/>
        <w:numPr>
          <w:ilvl w:val="0"/>
          <w:numId w:val="13"/>
        </w:numPr>
        <w:spacing w:after="0" w:line="276" w:lineRule="auto"/>
        <w:rPr>
          <w:rFonts w:ascii="Calibri" w:eastAsia="Calibri" w:hAnsi="Calibri" w:cs="Calibri"/>
          <w:b/>
          <w:bCs/>
        </w:rPr>
      </w:pPr>
      <w:r w:rsidRPr="00221EE6">
        <w:rPr>
          <w:rFonts w:ascii="Calibri" w:eastAsia="Calibri" w:hAnsi="Calibri" w:cs="Calibri"/>
          <w:b/>
          <w:bCs/>
        </w:rPr>
        <w:t>Teach-out Plan</w:t>
      </w:r>
    </w:p>
    <w:p w14:paraId="712AE1FD" w14:textId="77777777" w:rsidR="0004746D" w:rsidRPr="00221EE6" w:rsidRDefault="0004746D" w:rsidP="0004746D">
      <w:pPr>
        <w:pStyle w:val="ListParagraph"/>
        <w:numPr>
          <w:ilvl w:val="1"/>
          <w:numId w:val="13"/>
        </w:numPr>
        <w:spacing w:after="0" w:line="276" w:lineRule="auto"/>
        <w:rPr>
          <w:rFonts w:ascii="Calibri" w:eastAsia="Calibri" w:hAnsi="Calibri" w:cs="Calibri"/>
        </w:rPr>
      </w:pPr>
      <w:r w:rsidRPr="00221EE6">
        <w:rPr>
          <w:rFonts w:ascii="Calibri" w:eastAsia="Calibri" w:hAnsi="Calibri" w:cs="Calibri"/>
        </w:rPr>
        <w:t>Our teach-out plan includes ensuring currently enrolled part-time students can complete the remaining coursework in their program. As of Fall 2026, the cohort is in Quarter 5 of 11, with anticipated graduation in June 2028. Implementation of the teach-out plan will not require additional courses, changes to the approved curriculum, or the addition or reduction of faculty positions or instructional assignments.</w:t>
      </w:r>
    </w:p>
    <w:p w14:paraId="152CA1B8" w14:textId="77777777" w:rsidR="0004746D" w:rsidRPr="00221EE6" w:rsidRDefault="0004746D" w:rsidP="0004746D">
      <w:pPr>
        <w:spacing w:after="0" w:line="276" w:lineRule="auto"/>
        <w:ind w:left="1440"/>
        <w:rPr>
          <w:rFonts w:ascii="Calibri" w:eastAsia="Calibri" w:hAnsi="Calibri" w:cs="Calibri"/>
        </w:rPr>
      </w:pPr>
      <w:r w:rsidRPr="00221EE6">
        <w:rPr>
          <w:rFonts w:ascii="Calibri" w:eastAsia="Calibri" w:hAnsi="Calibri" w:cs="Calibri"/>
        </w:rPr>
        <w:t xml:space="preserve"> </w:t>
      </w:r>
    </w:p>
    <w:p w14:paraId="6C44DE97" w14:textId="77777777" w:rsidR="0004746D" w:rsidRPr="00221EE6" w:rsidRDefault="0004746D" w:rsidP="0004746D">
      <w:pPr>
        <w:pStyle w:val="ListParagraph"/>
        <w:numPr>
          <w:ilvl w:val="0"/>
          <w:numId w:val="13"/>
        </w:numPr>
        <w:spacing w:after="0" w:line="276" w:lineRule="auto"/>
        <w:rPr>
          <w:rFonts w:ascii="Calibri" w:eastAsia="Calibri" w:hAnsi="Calibri" w:cs="Calibri"/>
        </w:rPr>
      </w:pPr>
      <w:r w:rsidRPr="00221EE6">
        <w:rPr>
          <w:rFonts w:ascii="Calibri" w:eastAsia="Calibri" w:hAnsi="Calibri" w:cs="Calibri"/>
          <w:b/>
          <w:bCs/>
        </w:rPr>
        <w:t>Other official processes:</w:t>
      </w:r>
      <w:r w:rsidRPr="00221EE6">
        <w:rPr>
          <w:rFonts w:ascii="Calibri" w:eastAsia="Calibri" w:hAnsi="Calibri" w:cs="Calibri"/>
        </w:rPr>
        <w:t xml:space="preserve"> We will submit a non-substantive change notification to our national accrediting body, ACEN, to report this change and ensure continued compliance with accreditation requirements.</w:t>
      </w:r>
    </w:p>
    <w:p w14:paraId="291C4363" w14:textId="77777777" w:rsidR="0004746D" w:rsidRPr="00221EE6" w:rsidRDefault="0004746D" w:rsidP="0004746D">
      <w:pPr>
        <w:spacing w:after="0" w:line="276" w:lineRule="auto"/>
        <w:ind w:left="720"/>
        <w:rPr>
          <w:rFonts w:ascii="Calibri" w:eastAsia="Calibri" w:hAnsi="Calibri" w:cs="Calibri"/>
        </w:rPr>
      </w:pPr>
      <w:r w:rsidRPr="00221EE6">
        <w:rPr>
          <w:rFonts w:ascii="Calibri" w:eastAsia="Calibri" w:hAnsi="Calibri" w:cs="Calibri"/>
        </w:rPr>
        <w:t xml:space="preserve"> </w:t>
      </w:r>
    </w:p>
    <w:p w14:paraId="3C52029C" w14:textId="77777777" w:rsidR="0004746D" w:rsidRPr="00221EE6" w:rsidRDefault="0004746D" w:rsidP="0004746D">
      <w:pPr>
        <w:pStyle w:val="ListParagraph"/>
        <w:numPr>
          <w:ilvl w:val="0"/>
          <w:numId w:val="13"/>
        </w:numPr>
        <w:spacing w:after="0" w:line="276" w:lineRule="auto"/>
        <w:rPr>
          <w:rFonts w:ascii="Calibri" w:eastAsia="Calibri" w:hAnsi="Calibri" w:cs="Calibri"/>
        </w:rPr>
      </w:pPr>
      <w:r w:rsidRPr="00221EE6">
        <w:rPr>
          <w:rFonts w:ascii="Calibri" w:eastAsia="Calibri" w:hAnsi="Calibri" w:cs="Calibri"/>
          <w:b/>
          <w:bCs/>
        </w:rPr>
        <w:t xml:space="preserve">Future state: </w:t>
      </w:r>
      <w:r w:rsidRPr="00221EE6">
        <w:rPr>
          <w:rFonts w:ascii="Calibri" w:eastAsia="Calibri" w:hAnsi="Calibri" w:cs="Calibri"/>
        </w:rPr>
        <w:t>The Nursing Program is actively exploring several strategic initiatives to strengthen student access, regional workforce development, and long-term financial sustainability.</w:t>
      </w:r>
    </w:p>
    <w:p w14:paraId="313AE5C0" w14:textId="77777777" w:rsidR="0004746D" w:rsidRPr="00221EE6" w:rsidRDefault="0004746D" w:rsidP="0004746D">
      <w:pPr>
        <w:pStyle w:val="ListParagraph"/>
        <w:numPr>
          <w:ilvl w:val="1"/>
          <w:numId w:val="13"/>
        </w:numPr>
        <w:spacing w:after="0" w:line="276" w:lineRule="auto"/>
        <w:rPr>
          <w:rFonts w:ascii="Calibri" w:eastAsia="Calibri" w:hAnsi="Calibri" w:cs="Calibri"/>
          <w:b/>
          <w:bCs/>
        </w:rPr>
      </w:pPr>
      <w:r w:rsidRPr="00221EE6">
        <w:rPr>
          <w:rFonts w:ascii="Calibri" w:eastAsia="Calibri" w:hAnsi="Calibri" w:cs="Calibri"/>
          <w:b/>
          <w:bCs/>
        </w:rPr>
        <w:t xml:space="preserve">Simulation Laboratory Expansion and Revenue Generation </w:t>
      </w:r>
    </w:p>
    <w:p w14:paraId="3B8CD0BD"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Leverage Shoreline's four simulation laboratories to expand training opportunities and generate external revenue through partnerships with healthcare organizations, first responders, educators, and community agencies. Potential offerings include healthcare simulation, mass casualty training, active shooter preparedness exercises, law enforcement, and firefighter training. This initiative has the potential to establish Shoreline as a regional leader in simulation-based education while creating an additional revenue stream.</w:t>
      </w:r>
      <w:r w:rsidRPr="00221EE6">
        <w:rPr>
          <w:rFonts w:ascii="Calibri" w:eastAsia="Calibri" w:hAnsi="Calibri" w:cs="Calibri"/>
        </w:rPr>
        <w:br/>
      </w:r>
    </w:p>
    <w:p w14:paraId="2430C245" w14:textId="77777777" w:rsidR="0004746D" w:rsidRPr="00221EE6" w:rsidRDefault="0004746D" w:rsidP="0004746D">
      <w:pPr>
        <w:pStyle w:val="ListParagraph"/>
        <w:numPr>
          <w:ilvl w:val="1"/>
          <w:numId w:val="13"/>
        </w:numPr>
        <w:spacing w:after="0" w:line="276" w:lineRule="auto"/>
        <w:rPr>
          <w:rFonts w:ascii="Calibri" w:eastAsia="Calibri" w:hAnsi="Calibri" w:cs="Calibri"/>
          <w:b/>
          <w:bCs/>
        </w:rPr>
      </w:pPr>
      <w:r w:rsidRPr="00221EE6">
        <w:rPr>
          <w:rFonts w:ascii="Calibri" w:eastAsia="Calibri" w:hAnsi="Calibri" w:cs="Calibri"/>
          <w:b/>
          <w:bCs/>
        </w:rPr>
        <w:t xml:space="preserve">Bachelor of Science in Nursing (BSN) Program Development </w:t>
      </w:r>
    </w:p>
    <w:p w14:paraId="7D99A236"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Explore development of a BSN pathway to remain competitive with peer institutions and meet evolving workforce expectations. A BSN program would provide students with expanded educational opportunities, increased career mobility, and access to higher-wage employment while supporting regional demand for baccalaureate-prepared nurses.</w:t>
      </w:r>
    </w:p>
    <w:p w14:paraId="09F0E6F5" w14:textId="77777777" w:rsidR="0004746D" w:rsidRPr="00221EE6" w:rsidRDefault="0004746D" w:rsidP="0004746D">
      <w:pPr>
        <w:pStyle w:val="ListParagraph"/>
        <w:spacing w:after="0" w:line="276" w:lineRule="auto"/>
        <w:ind w:left="2160"/>
        <w:rPr>
          <w:rFonts w:ascii="Calibri" w:eastAsia="Calibri" w:hAnsi="Calibri" w:cs="Calibri"/>
        </w:rPr>
      </w:pPr>
      <w:r w:rsidRPr="00221EE6">
        <w:rPr>
          <w:rFonts w:ascii="Calibri" w:hAnsi="Calibri" w:cs="Calibri"/>
        </w:rPr>
        <w:br/>
      </w:r>
    </w:p>
    <w:p w14:paraId="79D909DC" w14:textId="77777777" w:rsidR="0004746D" w:rsidRPr="00221EE6" w:rsidRDefault="0004746D" w:rsidP="0004746D">
      <w:pPr>
        <w:pStyle w:val="ListParagraph"/>
        <w:numPr>
          <w:ilvl w:val="1"/>
          <w:numId w:val="13"/>
        </w:numPr>
        <w:spacing w:after="0" w:line="276" w:lineRule="auto"/>
        <w:rPr>
          <w:rFonts w:ascii="Calibri" w:eastAsia="Calibri" w:hAnsi="Calibri" w:cs="Calibri"/>
          <w:b/>
          <w:bCs/>
        </w:rPr>
      </w:pPr>
      <w:r w:rsidRPr="00221EE6">
        <w:rPr>
          <w:rFonts w:ascii="Calibri" w:eastAsia="Calibri" w:hAnsi="Calibri" w:cs="Calibri"/>
          <w:b/>
          <w:bCs/>
        </w:rPr>
        <w:lastRenderedPageBreak/>
        <w:t>Strategic Investment in Nursing Pathways</w:t>
      </w:r>
    </w:p>
    <w:p w14:paraId="165C3A5B" w14:textId="77777777" w:rsidR="0004746D" w:rsidRPr="00221EE6" w:rsidRDefault="0004746D" w:rsidP="0004746D">
      <w:pPr>
        <w:pStyle w:val="ListParagraph"/>
        <w:numPr>
          <w:ilvl w:val="2"/>
          <w:numId w:val="13"/>
        </w:numPr>
        <w:spacing w:after="0" w:line="276" w:lineRule="auto"/>
        <w:rPr>
          <w:rFonts w:ascii="Calibri" w:eastAsia="Calibri" w:hAnsi="Calibri" w:cs="Calibri"/>
        </w:rPr>
      </w:pPr>
      <w:r w:rsidRPr="00221EE6">
        <w:rPr>
          <w:rFonts w:ascii="Calibri" w:eastAsia="Calibri" w:hAnsi="Calibri" w:cs="Calibri"/>
        </w:rPr>
        <w:t>Refocus current program resources to strengthen and expand Shoreline's internal nursing pathways, supporting student advancement from NAC to ADN and, eventually, BSN education. This approach maximizes the return on existing investments, supports enrollment growth, enhances workforce preparation, and creates opportunities for students to achieve increased earning potential through advanced nursing credentials.</w:t>
      </w:r>
    </w:p>
    <w:p w14:paraId="6B376B3B" w14:textId="77777777" w:rsidR="0004746D" w:rsidRPr="00221EE6" w:rsidRDefault="0004746D" w:rsidP="0004746D">
      <w:pPr>
        <w:pStyle w:val="NoSpacing"/>
        <w:rPr>
          <w:rFonts w:eastAsia="Calibri" w:cs="Calibri"/>
          <w:sz w:val="24"/>
          <w:szCs w:val="24"/>
        </w:rPr>
      </w:pPr>
    </w:p>
    <w:p w14:paraId="48199CC9" w14:textId="77777777" w:rsidR="0004746D" w:rsidRPr="00221EE6" w:rsidRDefault="0004746D" w:rsidP="0004746D">
      <w:pPr>
        <w:pStyle w:val="NoSpacing"/>
        <w:rPr>
          <w:rFonts w:eastAsia="Calibri" w:cs="Calibri"/>
          <w:b/>
          <w:sz w:val="24"/>
          <w:szCs w:val="24"/>
        </w:rPr>
      </w:pPr>
      <w:r w:rsidRPr="00221EE6">
        <w:rPr>
          <w:rFonts w:eastAsia="Calibri" w:cs="Calibri"/>
          <w:b/>
          <w:sz w:val="24"/>
          <w:szCs w:val="24"/>
        </w:rPr>
        <w:t>Prepared by</w:t>
      </w:r>
    </w:p>
    <w:p w14:paraId="19A0A9A8" w14:textId="77777777" w:rsidR="0004746D" w:rsidRPr="00221EE6" w:rsidRDefault="0004746D" w:rsidP="0004746D">
      <w:pPr>
        <w:pStyle w:val="NoSpacing"/>
        <w:rPr>
          <w:rFonts w:eastAsia="Calibri" w:cs="Calibri"/>
          <w:sz w:val="24"/>
          <w:szCs w:val="24"/>
        </w:rPr>
      </w:pPr>
      <w:r w:rsidRPr="00221EE6">
        <w:rPr>
          <w:rFonts w:cs="Calibri"/>
        </w:rPr>
        <w:br/>
      </w:r>
      <w:r w:rsidRPr="00221EE6">
        <w:rPr>
          <w:rFonts w:eastAsia="Calibri" w:cs="Calibri"/>
          <w:sz w:val="24"/>
          <w:szCs w:val="24"/>
        </w:rPr>
        <w:t xml:space="preserve">Dalila Paredes, M.S. – Dean of STEM (Transfer) &amp; Nursing </w:t>
      </w:r>
      <w:r w:rsidRPr="00221EE6">
        <w:rPr>
          <w:rFonts w:cs="Calibri"/>
        </w:rPr>
        <w:br/>
      </w:r>
      <w:r w:rsidRPr="00221EE6">
        <w:rPr>
          <w:rFonts w:eastAsia="Calibri" w:cs="Calibri"/>
          <w:sz w:val="24"/>
          <w:szCs w:val="24"/>
        </w:rPr>
        <w:t>Carley Borgen, DNP, RN, CNE – Associate Dean of Nursing</w:t>
      </w:r>
    </w:p>
    <w:p w14:paraId="43995551" w14:textId="77777777" w:rsidR="0004746D" w:rsidRPr="00221EE6" w:rsidRDefault="0004746D" w:rsidP="0004746D">
      <w:pPr>
        <w:pStyle w:val="NoSpacing"/>
        <w:rPr>
          <w:rFonts w:eastAsia="Calibri" w:cs="Calibri"/>
          <w:sz w:val="24"/>
          <w:szCs w:val="24"/>
        </w:rPr>
      </w:pPr>
      <w:r w:rsidRPr="00221EE6">
        <w:rPr>
          <w:rFonts w:eastAsia="Calibri" w:cs="Calibri"/>
          <w:sz w:val="24"/>
          <w:szCs w:val="24"/>
        </w:rPr>
        <w:t>October 2026</w:t>
      </w:r>
    </w:p>
    <w:p w14:paraId="6C6AE29C" w14:textId="77777777" w:rsidR="0004746D" w:rsidRPr="00221EE6" w:rsidRDefault="0004746D" w:rsidP="0004746D">
      <w:pPr>
        <w:pStyle w:val="NoSpacing"/>
        <w:rPr>
          <w:rFonts w:eastAsia="Calibri" w:cs="Calibri"/>
          <w:sz w:val="24"/>
          <w:szCs w:val="24"/>
        </w:rPr>
      </w:pPr>
    </w:p>
    <w:p w14:paraId="5B8460DF" w14:textId="77777777" w:rsidR="0004746D" w:rsidRPr="00221EE6" w:rsidRDefault="0004746D" w:rsidP="0004746D">
      <w:pPr>
        <w:rPr>
          <w:rFonts w:ascii="Calibri" w:hAnsi="Calibri" w:cs="Calibri"/>
        </w:rPr>
      </w:pPr>
    </w:p>
    <w:p w14:paraId="4509D915" w14:textId="77777777" w:rsidR="0004746D" w:rsidRPr="0004746D" w:rsidRDefault="0004746D" w:rsidP="0004746D"/>
    <w:p w14:paraId="3D933416" w14:textId="4E553FDE" w:rsidR="00335FB3" w:rsidRDefault="00335FB3" w:rsidP="004E4469">
      <w:pPr>
        <w:pStyle w:val="Heading2"/>
        <w:rPr>
          <w:rFonts w:ascii="Calibri" w:hAnsi="Calibri" w:cs="Calibri"/>
        </w:rPr>
      </w:pPr>
      <w:r>
        <w:rPr>
          <w:rFonts w:ascii="Calibri" w:hAnsi="Calibri" w:cs="Calibri"/>
        </w:rPr>
        <w:br/>
      </w:r>
      <w:r w:rsidR="0004746D">
        <w:rPr>
          <w:rFonts w:ascii="Calibri" w:hAnsi="Calibri" w:cs="Calibri"/>
        </w:rPr>
        <w:br/>
      </w:r>
    </w:p>
    <w:sectPr w:rsidR="00335FB3" w:rsidSect="00AB5804">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9260E" w14:textId="77777777" w:rsidR="007C02D3" w:rsidRDefault="007C02D3">
      <w:pPr>
        <w:spacing w:after="0" w:line="240" w:lineRule="auto"/>
      </w:pPr>
      <w:r>
        <w:separator/>
      </w:r>
    </w:p>
  </w:endnote>
  <w:endnote w:type="continuationSeparator" w:id="0">
    <w:p w14:paraId="6FC04EE9" w14:textId="77777777" w:rsidR="007C02D3" w:rsidRDefault="007C0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65DE0" w14:textId="77777777" w:rsidR="00075B1C" w:rsidRDefault="00075B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52F60" w14:textId="77777777" w:rsidR="00AB5804" w:rsidRDefault="00AB58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BD77" w14:textId="77777777" w:rsidR="00075B1C" w:rsidRDefault="00075B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E11CE" w14:textId="77777777" w:rsidR="007C02D3" w:rsidRDefault="007C02D3">
      <w:pPr>
        <w:spacing w:after="0" w:line="240" w:lineRule="auto"/>
      </w:pPr>
      <w:r>
        <w:separator/>
      </w:r>
    </w:p>
  </w:footnote>
  <w:footnote w:type="continuationSeparator" w:id="0">
    <w:p w14:paraId="244B9367" w14:textId="77777777" w:rsidR="007C02D3" w:rsidRDefault="007C0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E76C6" w14:textId="77777777" w:rsidR="00075B1C" w:rsidRDefault="00075B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329857"/>
      <w:docPartObj>
        <w:docPartGallery w:val="Page Numbers (Top of Page)"/>
        <w:docPartUnique/>
      </w:docPartObj>
    </w:sdtPr>
    <w:sdtEndPr>
      <w:rPr>
        <w:noProof/>
      </w:rPr>
    </w:sdtEndPr>
    <w:sdtContent>
      <w:p w14:paraId="58D6DD33" w14:textId="118567BD" w:rsidR="00075B1C" w:rsidRDefault="00075B1C" w:rsidP="00075B1C">
        <w:pPr>
          <w:pStyle w:val="Header"/>
          <w:jc w:val="right"/>
        </w:pPr>
        <w:r>
          <w:t xml:space="preserve">October 28, 2026 Board Meeting Packet: p. </w:t>
        </w:r>
        <w:r>
          <w:fldChar w:fldCharType="begin"/>
        </w:r>
        <w:r>
          <w:instrText xml:space="preserve"> PAGE   \* MERGEFORMAT </w:instrText>
        </w:r>
        <w:r>
          <w:fldChar w:fldCharType="separate"/>
        </w:r>
        <w:r>
          <w:rPr>
            <w:noProof/>
          </w:rPr>
          <w:t>2</w:t>
        </w:r>
        <w:r>
          <w:rPr>
            <w:noProof/>
          </w:rPr>
          <w:fldChar w:fldCharType="end"/>
        </w:r>
        <w:r>
          <w:rPr>
            <w:noProof/>
          </w:rPr>
          <w:t xml:space="preserve"> of 27</w:t>
        </w:r>
      </w:p>
    </w:sdtContent>
  </w:sdt>
  <w:p w14:paraId="60593EA5" w14:textId="3C77BE93" w:rsidR="00AB5804" w:rsidRPr="007D51A3" w:rsidRDefault="00AB5804" w:rsidP="00075B1C">
    <w:pPr>
      <w:pStyle w:val="Header"/>
      <w:jc w:val="right"/>
      <w:rPr>
        <w:color w:val="747474" w:themeColor="background2" w:themeShade="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4248" w14:textId="77777777" w:rsidR="00075B1C" w:rsidRDefault="00075B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6D9E"/>
    <w:multiLevelType w:val="hybridMultilevel"/>
    <w:tmpl w:val="3300E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CFBC4"/>
    <w:multiLevelType w:val="hybridMultilevel"/>
    <w:tmpl w:val="013A88B8"/>
    <w:lvl w:ilvl="0" w:tplc="8A463CBE">
      <w:start w:val="1"/>
      <w:numFmt w:val="bullet"/>
      <w:lvlText w:val="·"/>
      <w:lvlJc w:val="left"/>
      <w:pPr>
        <w:ind w:left="720" w:hanging="360"/>
      </w:pPr>
      <w:rPr>
        <w:rFonts w:ascii="Symbol" w:hAnsi="Symbol" w:hint="default"/>
      </w:rPr>
    </w:lvl>
    <w:lvl w:ilvl="1" w:tplc="CC16E478">
      <w:start w:val="1"/>
      <w:numFmt w:val="bullet"/>
      <w:lvlText w:val="o"/>
      <w:lvlJc w:val="left"/>
      <w:pPr>
        <w:ind w:left="1440" w:hanging="360"/>
      </w:pPr>
      <w:rPr>
        <w:rFonts w:ascii="Symbol" w:hAnsi="Symbol" w:hint="default"/>
      </w:rPr>
    </w:lvl>
    <w:lvl w:ilvl="2" w:tplc="7242EFD8">
      <w:start w:val="1"/>
      <w:numFmt w:val="bullet"/>
      <w:lvlText w:val=""/>
      <w:lvlJc w:val="left"/>
      <w:pPr>
        <w:ind w:left="2160" w:hanging="360"/>
      </w:pPr>
      <w:rPr>
        <w:rFonts w:ascii="Wingdings" w:hAnsi="Wingdings" w:hint="default"/>
      </w:rPr>
    </w:lvl>
    <w:lvl w:ilvl="3" w:tplc="D1AE9D9A">
      <w:start w:val="1"/>
      <w:numFmt w:val="bullet"/>
      <w:lvlText w:val=""/>
      <w:lvlJc w:val="left"/>
      <w:pPr>
        <w:ind w:left="2880" w:hanging="360"/>
      </w:pPr>
      <w:rPr>
        <w:rFonts w:ascii="Symbol" w:hAnsi="Symbol" w:hint="default"/>
      </w:rPr>
    </w:lvl>
    <w:lvl w:ilvl="4" w:tplc="9BA6DFCC">
      <w:start w:val="1"/>
      <w:numFmt w:val="bullet"/>
      <w:lvlText w:val="o"/>
      <w:lvlJc w:val="left"/>
      <w:pPr>
        <w:ind w:left="3600" w:hanging="360"/>
      </w:pPr>
      <w:rPr>
        <w:rFonts w:ascii="Courier New" w:hAnsi="Courier New" w:hint="default"/>
      </w:rPr>
    </w:lvl>
    <w:lvl w:ilvl="5" w:tplc="561263BE">
      <w:start w:val="1"/>
      <w:numFmt w:val="bullet"/>
      <w:lvlText w:val=""/>
      <w:lvlJc w:val="left"/>
      <w:pPr>
        <w:ind w:left="4320" w:hanging="360"/>
      </w:pPr>
      <w:rPr>
        <w:rFonts w:ascii="Wingdings" w:hAnsi="Wingdings" w:hint="default"/>
      </w:rPr>
    </w:lvl>
    <w:lvl w:ilvl="6" w:tplc="E1622A84">
      <w:start w:val="1"/>
      <w:numFmt w:val="bullet"/>
      <w:lvlText w:val=""/>
      <w:lvlJc w:val="left"/>
      <w:pPr>
        <w:ind w:left="5040" w:hanging="360"/>
      </w:pPr>
      <w:rPr>
        <w:rFonts w:ascii="Symbol" w:hAnsi="Symbol" w:hint="default"/>
      </w:rPr>
    </w:lvl>
    <w:lvl w:ilvl="7" w:tplc="8D64D86C">
      <w:start w:val="1"/>
      <w:numFmt w:val="bullet"/>
      <w:lvlText w:val="o"/>
      <w:lvlJc w:val="left"/>
      <w:pPr>
        <w:ind w:left="5760" w:hanging="360"/>
      </w:pPr>
      <w:rPr>
        <w:rFonts w:ascii="Courier New" w:hAnsi="Courier New" w:hint="default"/>
      </w:rPr>
    </w:lvl>
    <w:lvl w:ilvl="8" w:tplc="3FCA7E1E">
      <w:start w:val="1"/>
      <w:numFmt w:val="bullet"/>
      <w:lvlText w:val=""/>
      <w:lvlJc w:val="left"/>
      <w:pPr>
        <w:ind w:left="6480" w:hanging="360"/>
      </w:pPr>
      <w:rPr>
        <w:rFonts w:ascii="Wingdings" w:hAnsi="Wingdings" w:hint="default"/>
      </w:rPr>
    </w:lvl>
  </w:abstractNum>
  <w:abstractNum w:abstractNumId="2" w15:restartNumberingAfterBreak="0">
    <w:nsid w:val="08E55DED"/>
    <w:multiLevelType w:val="hybridMultilevel"/>
    <w:tmpl w:val="1916B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B3325"/>
    <w:multiLevelType w:val="hybridMultilevel"/>
    <w:tmpl w:val="7F9A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837AA2"/>
    <w:multiLevelType w:val="hybridMultilevel"/>
    <w:tmpl w:val="BB8C66DC"/>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2E5ADA"/>
    <w:multiLevelType w:val="hybridMultilevel"/>
    <w:tmpl w:val="B254CE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6AF73D7"/>
    <w:multiLevelType w:val="hybridMultilevel"/>
    <w:tmpl w:val="15247BFC"/>
    <w:lvl w:ilvl="0" w:tplc="F48E9AA0">
      <w:start w:val="1"/>
      <w:numFmt w:val="bullet"/>
      <w:lvlText w:val="·"/>
      <w:lvlJc w:val="left"/>
      <w:pPr>
        <w:ind w:left="720" w:hanging="360"/>
      </w:pPr>
      <w:rPr>
        <w:rFonts w:ascii="Symbol" w:hAnsi="Symbol" w:hint="default"/>
      </w:rPr>
    </w:lvl>
    <w:lvl w:ilvl="1" w:tplc="7848DCEA">
      <w:start w:val="1"/>
      <w:numFmt w:val="bullet"/>
      <w:lvlText w:val="o"/>
      <w:lvlJc w:val="left"/>
      <w:pPr>
        <w:ind w:left="1440" w:hanging="360"/>
      </w:pPr>
      <w:rPr>
        <w:rFonts w:ascii="Courier New" w:hAnsi="Courier New" w:hint="default"/>
      </w:rPr>
    </w:lvl>
    <w:lvl w:ilvl="2" w:tplc="B7D05F84">
      <w:start w:val="1"/>
      <w:numFmt w:val="bullet"/>
      <w:lvlText w:val=""/>
      <w:lvlJc w:val="left"/>
      <w:pPr>
        <w:ind w:left="2160" w:hanging="360"/>
      </w:pPr>
      <w:rPr>
        <w:rFonts w:ascii="Wingdings" w:hAnsi="Wingdings" w:hint="default"/>
      </w:rPr>
    </w:lvl>
    <w:lvl w:ilvl="3" w:tplc="DA4664E4">
      <w:start w:val="1"/>
      <w:numFmt w:val="bullet"/>
      <w:lvlText w:val=""/>
      <w:lvlJc w:val="left"/>
      <w:pPr>
        <w:ind w:left="2880" w:hanging="360"/>
      </w:pPr>
      <w:rPr>
        <w:rFonts w:ascii="Symbol" w:hAnsi="Symbol" w:hint="default"/>
      </w:rPr>
    </w:lvl>
    <w:lvl w:ilvl="4" w:tplc="154EC276">
      <w:start w:val="1"/>
      <w:numFmt w:val="bullet"/>
      <w:lvlText w:val="o"/>
      <w:lvlJc w:val="left"/>
      <w:pPr>
        <w:ind w:left="3600" w:hanging="360"/>
      </w:pPr>
      <w:rPr>
        <w:rFonts w:ascii="Courier New" w:hAnsi="Courier New" w:hint="default"/>
      </w:rPr>
    </w:lvl>
    <w:lvl w:ilvl="5" w:tplc="CAE40928">
      <w:start w:val="1"/>
      <w:numFmt w:val="bullet"/>
      <w:lvlText w:val=""/>
      <w:lvlJc w:val="left"/>
      <w:pPr>
        <w:ind w:left="4320" w:hanging="360"/>
      </w:pPr>
      <w:rPr>
        <w:rFonts w:ascii="Wingdings" w:hAnsi="Wingdings" w:hint="default"/>
      </w:rPr>
    </w:lvl>
    <w:lvl w:ilvl="6" w:tplc="BD6C80B6">
      <w:start w:val="1"/>
      <w:numFmt w:val="bullet"/>
      <w:lvlText w:val=""/>
      <w:lvlJc w:val="left"/>
      <w:pPr>
        <w:ind w:left="5040" w:hanging="360"/>
      </w:pPr>
      <w:rPr>
        <w:rFonts w:ascii="Symbol" w:hAnsi="Symbol" w:hint="default"/>
      </w:rPr>
    </w:lvl>
    <w:lvl w:ilvl="7" w:tplc="4EF480DE">
      <w:start w:val="1"/>
      <w:numFmt w:val="bullet"/>
      <w:lvlText w:val="o"/>
      <w:lvlJc w:val="left"/>
      <w:pPr>
        <w:ind w:left="5760" w:hanging="360"/>
      </w:pPr>
      <w:rPr>
        <w:rFonts w:ascii="Courier New" w:hAnsi="Courier New" w:hint="default"/>
      </w:rPr>
    </w:lvl>
    <w:lvl w:ilvl="8" w:tplc="6004F10C">
      <w:start w:val="1"/>
      <w:numFmt w:val="bullet"/>
      <w:lvlText w:val=""/>
      <w:lvlJc w:val="left"/>
      <w:pPr>
        <w:ind w:left="6480" w:hanging="360"/>
      </w:pPr>
      <w:rPr>
        <w:rFonts w:ascii="Wingdings" w:hAnsi="Wingdings" w:hint="default"/>
      </w:rPr>
    </w:lvl>
  </w:abstractNum>
  <w:abstractNum w:abstractNumId="7" w15:restartNumberingAfterBreak="0">
    <w:nsid w:val="38F924C4"/>
    <w:multiLevelType w:val="hybridMultilevel"/>
    <w:tmpl w:val="633204B4"/>
    <w:lvl w:ilvl="0" w:tplc="DC9033D0">
      <w:start w:val="1"/>
      <w:numFmt w:val="bullet"/>
      <w:lvlText w:val="·"/>
      <w:lvlJc w:val="left"/>
      <w:pPr>
        <w:ind w:left="720" w:hanging="360"/>
      </w:pPr>
      <w:rPr>
        <w:rFonts w:ascii="Symbol" w:hAnsi="Symbol" w:hint="default"/>
      </w:rPr>
    </w:lvl>
    <w:lvl w:ilvl="1" w:tplc="10A6EE42">
      <w:start w:val="1"/>
      <w:numFmt w:val="bullet"/>
      <w:lvlText w:val="o"/>
      <w:lvlJc w:val="left"/>
      <w:pPr>
        <w:ind w:left="1440" w:hanging="360"/>
      </w:pPr>
      <w:rPr>
        <w:rFonts w:ascii="Symbol" w:hAnsi="Symbol" w:hint="default"/>
      </w:rPr>
    </w:lvl>
    <w:lvl w:ilvl="2" w:tplc="F3328BB4">
      <w:start w:val="1"/>
      <w:numFmt w:val="bullet"/>
      <w:lvlText w:val="§"/>
      <w:lvlJc w:val="left"/>
      <w:pPr>
        <w:ind w:left="2160" w:hanging="360"/>
      </w:pPr>
      <w:rPr>
        <w:rFonts w:ascii="Symbol" w:hAnsi="Symbol" w:hint="default"/>
      </w:rPr>
    </w:lvl>
    <w:lvl w:ilvl="3" w:tplc="F4669D10">
      <w:start w:val="1"/>
      <w:numFmt w:val="bullet"/>
      <w:lvlText w:val="·"/>
      <w:lvlJc w:val="left"/>
      <w:pPr>
        <w:ind w:left="2880" w:hanging="360"/>
      </w:pPr>
      <w:rPr>
        <w:rFonts w:ascii="Symbol" w:hAnsi="Symbol" w:hint="default"/>
      </w:rPr>
    </w:lvl>
    <w:lvl w:ilvl="4" w:tplc="EB0E1FA6">
      <w:start w:val="1"/>
      <w:numFmt w:val="bullet"/>
      <w:lvlText w:val="o"/>
      <w:lvlJc w:val="left"/>
      <w:pPr>
        <w:ind w:left="3600" w:hanging="360"/>
      </w:pPr>
      <w:rPr>
        <w:rFonts w:ascii="Courier New" w:hAnsi="Courier New" w:hint="default"/>
      </w:rPr>
    </w:lvl>
    <w:lvl w:ilvl="5" w:tplc="ABD6A0B2">
      <w:start w:val="1"/>
      <w:numFmt w:val="bullet"/>
      <w:lvlText w:val=""/>
      <w:lvlJc w:val="left"/>
      <w:pPr>
        <w:ind w:left="4320" w:hanging="360"/>
      </w:pPr>
      <w:rPr>
        <w:rFonts w:ascii="Wingdings" w:hAnsi="Wingdings" w:hint="default"/>
      </w:rPr>
    </w:lvl>
    <w:lvl w:ilvl="6" w:tplc="42D072D0">
      <w:start w:val="1"/>
      <w:numFmt w:val="bullet"/>
      <w:lvlText w:val=""/>
      <w:lvlJc w:val="left"/>
      <w:pPr>
        <w:ind w:left="5040" w:hanging="360"/>
      </w:pPr>
      <w:rPr>
        <w:rFonts w:ascii="Symbol" w:hAnsi="Symbol" w:hint="default"/>
      </w:rPr>
    </w:lvl>
    <w:lvl w:ilvl="7" w:tplc="FC2E086A">
      <w:start w:val="1"/>
      <w:numFmt w:val="bullet"/>
      <w:lvlText w:val="o"/>
      <w:lvlJc w:val="left"/>
      <w:pPr>
        <w:ind w:left="5760" w:hanging="360"/>
      </w:pPr>
      <w:rPr>
        <w:rFonts w:ascii="Courier New" w:hAnsi="Courier New" w:hint="default"/>
      </w:rPr>
    </w:lvl>
    <w:lvl w:ilvl="8" w:tplc="4C468374">
      <w:start w:val="1"/>
      <w:numFmt w:val="bullet"/>
      <w:lvlText w:val=""/>
      <w:lvlJc w:val="left"/>
      <w:pPr>
        <w:ind w:left="6480" w:hanging="360"/>
      </w:pPr>
      <w:rPr>
        <w:rFonts w:ascii="Wingdings" w:hAnsi="Wingdings" w:hint="default"/>
      </w:rPr>
    </w:lvl>
  </w:abstractNum>
  <w:abstractNum w:abstractNumId="8" w15:restartNumberingAfterBreak="0">
    <w:nsid w:val="3A545696"/>
    <w:multiLevelType w:val="hybridMultilevel"/>
    <w:tmpl w:val="FCA03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1C31B6"/>
    <w:multiLevelType w:val="hybridMultilevel"/>
    <w:tmpl w:val="6EDC742C"/>
    <w:lvl w:ilvl="0" w:tplc="FFFFFFF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C977C9D"/>
    <w:multiLevelType w:val="hybridMultilevel"/>
    <w:tmpl w:val="AC188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6A4D21"/>
    <w:multiLevelType w:val="hybridMultilevel"/>
    <w:tmpl w:val="55D66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2D4F3A"/>
    <w:multiLevelType w:val="hybridMultilevel"/>
    <w:tmpl w:val="4FE4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550E3E"/>
    <w:multiLevelType w:val="hybridMultilevel"/>
    <w:tmpl w:val="2ACAE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096E86"/>
    <w:multiLevelType w:val="hybridMultilevel"/>
    <w:tmpl w:val="06A2BB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0732776">
    <w:abstractNumId w:val="5"/>
  </w:num>
  <w:num w:numId="2" w16cid:durableId="1254706775">
    <w:abstractNumId w:val="9"/>
  </w:num>
  <w:num w:numId="3" w16cid:durableId="1015424925">
    <w:abstractNumId w:val="12"/>
  </w:num>
  <w:num w:numId="4" w16cid:durableId="657155029">
    <w:abstractNumId w:val="8"/>
  </w:num>
  <w:num w:numId="5" w16cid:durableId="1960061224">
    <w:abstractNumId w:val="4"/>
  </w:num>
  <w:num w:numId="6" w16cid:durableId="1443845071">
    <w:abstractNumId w:val="14"/>
  </w:num>
  <w:num w:numId="7" w16cid:durableId="538930092">
    <w:abstractNumId w:val="13"/>
  </w:num>
  <w:num w:numId="8" w16cid:durableId="1851676967">
    <w:abstractNumId w:val="0"/>
  </w:num>
  <w:num w:numId="9" w16cid:durableId="2103530401">
    <w:abstractNumId w:val="3"/>
  </w:num>
  <w:num w:numId="10" w16cid:durableId="1962151873">
    <w:abstractNumId w:val="2"/>
  </w:num>
  <w:num w:numId="11" w16cid:durableId="1435635287">
    <w:abstractNumId w:val="10"/>
  </w:num>
  <w:num w:numId="12" w16cid:durableId="6372734">
    <w:abstractNumId w:val="11"/>
  </w:num>
  <w:num w:numId="13" w16cid:durableId="1374576639">
    <w:abstractNumId w:val="7"/>
  </w:num>
  <w:num w:numId="14" w16cid:durableId="1397630184">
    <w:abstractNumId w:val="1"/>
  </w:num>
  <w:num w:numId="15" w16cid:durableId="15407800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documentProtection w:edit="readOnly" w:enforcement="1" w:cryptProviderType="rsaAES" w:cryptAlgorithmClass="hash" w:cryptAlgorithmType="typeAny" w:cryptAlgorithmSid="14" w:cryptSpinCount="100000" w:hash="P+l7EVfU1UqJuWjwzHYOiS/iZZfJl/LpByy+t7XMD5ObNCRV422oaDDNb0bRcLHSNGF98Jf2n9vxB4tkDoiEuw==" w:salt="1Sj2F9Bmbi+O0t+KjPETp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804"/>
    <w:rsid w:val="0004353C"/>
    <w:rsid w:val="0004746D"/>
    <w:rsid w:val="00075B1C"/>
    <w:rsid w:val="000E450F"/>
    <w:rsid w:val="00221EE6"/>
    <w:rsid w:val="00335FB3"/>
    <w:rsid w:val="00532FEC"/>
    <w:rsid w:val="00585FFF"/>
    <w:rsid w:val="0074309D"/>
    <w:rsid w:val="007C02D3"/>
    <w:rsid w:val="00900EB8"/>
    <w:rsid w:val="00924E16"/>
    <w:rsid w:val="00951D83"/>
    <w:rsid w:val="00976A80"/>
    <w:rsid w:val="00A3768E"/>
    <w:rsid w:val="00AB5804"/>
    <w:rsid w:val="00AB78EA"/>
    <w:rsid w:val="00C555B8"/>
    <w:rsid w:val="00DE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E6DDB"/>
  <w15:chartTrackingRefBased/>
  <w15:docId w15:val="{BB8A3EFE-986A-46B3-9CBA-E7B2948CE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8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58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58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8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8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8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8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8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8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8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B58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B58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8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8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8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8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8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804"/>
    <w:rPr>
      <w:rFonts w:eastAsiaTheme="majorEastAsia" w:cstheme="majorBidi"/>
      <w:color w:val="272727" w:themeColor="text1" w:themeTint="D8"/>
    </w:rPr>
  </w:style>
  <w:style w:type="paragraph" w:styleId="Title">
    <w:name w:val="Title"/>
    <w:basedOn w:val="Normal"/>
    <w:next w:val="Normal"/>
    <w:link w:val="TitleChar"/>
    <w:uiPriority w:val="10"/>
    <w:qFormat/>
    <w:rsid w:val="00AB58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8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8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8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804"/>
    <w:pPr>
      <w:spacing w:before="160"/>
      <w:jc w:val="center"/>
    </w:pPr>
    <w:rPr>
      <w:i/>
      <w:iCs/>
      <w:color w:val="404040" w:themeColor="text1" w:themeTint="BF"/>
    </w:rPr>
  </w:style>
  <w:style w:type="character" w:customStyle="1" w:styleId="QuoteChar">
    <w:name w:val="Quote Char"/>
    <w:basedOn w:val="DefaultParagraphFont"/>
    <w:link w:val="Quote"/>
    <w:uiPriority w:val="29"/>
    <w:rsid w:val="00AB5804"/>
    <w:rPr>
      <w:i/>
      <w:iCs/>
      <w:color w:val="404040" w:themeColor="text1" w:themeTint="BF"/>
    </w:rPr>
  </w:style>
  <w:style w:type="paragraph" w:styleId="ListParagraph">
    <w:name w:val="List Paragraph"/>
    <w:basedOn w:val="Normal"/>
    <w:uiPriority w:val="34"/>
    <w:qFormat/>
    <w:rsid w:val="00AB5804"/>
    <w:pPr>
      <w:ind w:left="720"/>
      <w:contextualSpacing/>
    </w:pPr>
  </w:style>
  <w:style w:type="character" w:styleId="IntenseEmphasis">
    <w:name w:val="Intense Emphasis"/>
    <w:basedOn w:val="DefaultParagraphFont"/>
    <w:uiPriority w:val="21"/>
    <w:qFormat/>
    <w:rsid w:val="00AB5804"/>
    <w:rPr>
      <w:i/>
      <w:iCs/>
      <w:color w:val="0F4761" w:themeColor="accent1" w:themeShade="BF"/>
    </w:rPr>
  </w:style>
  <w:style w:type="paragraph" w:styleId="IntenseQuote">
    <w:name w:val="Intense Quote"/>
    <w:basedOn w:val="Normal"/>
    <w:next w:val="Normal"/>
    <w:link w:val="IntenseQuoteChar"/>
    <w:uiPriority w:val="30"/>
    <w:qFormat/>
    <w:rsid w:val="00AB58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804"/>
    <w:rPr>
      <w:i/>
      <w:iCs/>
      <w:color w:val="0F4761" w:themeColor="accent1" w:themeShade="BF"/>
    </w:rPr>
  </w:style>
  <w:style w:type="character" w:styleId="IntenseReference">
    <w:name w:val="Intense Reference"/>
    <w:basedOn w:val="DefaultParagraphFont"/>
    <w:uiPriority w:val="32"/>
    <w:qFormat/>
    <w:rsid w:val="00AB5804"/>
    <w:rPr>
      <w:b/>
      <w:bCs/>
      <w:smallCaps/>
      <w:color w:val="0F4761" w:themeColor="accent1" w:themeShade="BF"/>
      <w:spacing w:val="5"/>
    </w:rPr>
  </w:style>
  <w:style w:type="character" w:styleId="Hyperlink">
    <w:name w:val="Hyperlink"/>
    <w:basedOn w:val="DefaultParagraphFont"/>
    <w:uiPriority w:val="99"/>
    <w:unhideWhenUsed/>
    <w:qFormat/>
    <w:rsid w:val="00AB5804"/>
    <w:rPr>
      <w:rFonts w:ascii="Calibri" w:hAnsi="Calibri"/>
      <w:color w:val="0070C0"/>
      <w:sz w:val="22"/>
      <w:u w:val="single"/>
    </w:rPr>
  </w:style>
  <w:style w:type="paragraph" w:styleId="Header">
    <w:name w:val="header"/>
    <w:basedOn w:val="Normal"/>
    <w:link w:val="HeaderChar"/>
    <w:uiPriority w:val="99"/>
    <w:unhideWhenUsed/>
    <w:rsid w:val="00AB5804"/>
    <w:pPr>
      <w:tabs>
        <w:tab w:val="center" w:pos="4680"/>
        <w:tab w:val="right" w:pos="9360"/>
      </w:tabs>
      <w:spacing w:after="0" w:line="240" w:lineRule="auto"/>
    </w:pPr>
    <w:rPr>
      <w:rFonts w:ascii="Calibri" w:hAnsi="Calibri"/>
      <w:sz w:val="23"/>
      <w:szCs w:val="22"/>
    </w:rPr>
  </w:style>
  <w:style w:type="character" w:customStyle="1" w:styleId="HeaderChar">
    <w:name w:val="Header Char"/>
    <w:basedOn w:val="DefaultParagraphFont"/>
    <w:link w:val="Header"/>
    <w:uiPriority w:val="99"/>
    <w:rsid w:val="00AB5804"/>
    <w:rPr>
      <w:rFonts w:ascii="Calibri" w:hAnsi="Calibri"/>
      <w:sz w:val="23"/>
      <w:szCs w:val="22"/>
    </w:rPr>
  </w:style>
  <w:style w:type="paragraph" w:styleId="Footer">
    <w:name w:val="footer"/>
    <w:basedOn w:val="Normal"/>
    <w:link w:val="FooterChar"/>
    <w:uiPriority w:val="99"/>
    <w:unhideWhenUsed/>
    <w:rsid w:val="00AB5804"/>
    <w:pPr>
      <w:tabs>
        <w:tab w:val="center" w:pos="4680"/>
        <w:tab w:val="right" w:pos="9360"/>
      </w:tabs>
      <w:spacing w:after="0" w:line="240" w:lineRule="auto"/>
    </w:pPr>
    <w:rPr>
      <w:rFonts w:ascii="Calibri" w:hAnsi="Calibri"/>
      <w:sz w:val="23"/>
      <w:szCs w:val="22"/>
    </w:rPr>
  </w:style>
  <w:style w:type="character" w:customStyle="1" w:styleId="FooterChar">
    <w:name w:val="Footer Char"/>
    <w:basedOn w:val="DefaultParagraphFont"/>
    <w:link w:val="Footer"/>
    <w:uiPriority w:val="99"/>
    <w:rsid w:val="00AB5804"/>
    <w:rPr>
      <w:rFonts w:ascii="Calibri" w:hAnsi="Calibri"/>
      <w:sz w:val="23"/>
      <w:szCs w:val="22"/>
    </w:rPr>
  </w:style>
  <w:style w:type="paragraph" w:styleId="NoSpacing">
    <w:name w:val="No Spacing"/>
    <w:uiPriority w:val="1"/>
    <w:qFormat/>
    <w:rsid w:val="00AB5804"/>
    <w:pPr>
      <w:spacing w:after="0" w:line="240" w:lineRule="auto"/>
    </w:pPr>
    <w:rPr>
      <w:rFonts w:ascii="Calibri" w:hAnsi="Calibri"/>
      <w:sz w:val="23"/>
      <w:szCs w:val="22"/>
    </w:rPr>
  </w:style>
  <w:style w:type="paragraph" w:styleId="BodyText">
    <w:name w:val="Body Text"/>
    <w:basedOn w:val="Normal"/>
    <w:link w:val="BodyTextChar"/>
    <w:uiPriority w:val="1"/>
    <w:qFormat/>
    <w:rsid w:val="00AB5804"/>
    <w:pPr>
      <w:widowControl w:val="0"/>
      <w:autoSpaceDE w:val="0"/>
      <w:autoSpaceDN w:val="0"/>
      <w:spacing w:after="0" w:line="240" w:lineRule="auto"/>
    </w:pPr>
    <w:rPr>
      <w:rFonts w:ascii="Arial" w:eastAsia="Arial" w:hAnsi="Arial" w:cs="Arial"/>
      <w:kern w:val="0"/>
      <w:sz w:val="22"/>
      <w:szCs w:val="22"/>
      <w14:ligatures w14:val="none"/>
    </w:rPr>
  </w:style>
  <w:style w:type="character" w:customStyle="1" w:styleId="BodyTextChar">
    <w:name w:val="Body Text Char"/>
    <w:basedOn w:val="DefaultParagraphFont"/>
    <w:link w:val="BodyText"/>
    <w:uiPriority w:val="1"/>
    <w:rsid w:val="00AB5804"/>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460062804" TargetMode="External"/><Relationship Id="rId13" Type="http://schemas.openxmlformats.org/officeDocument/2006/relationships/hyperlink" Target="https://bit.ly/SCCFT-to-BOT-2026-09-30"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s02web.zoom.us/j/89460062804" TargetMode="Externa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lyonemitsu@shoreline.edu"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urldefense.proofpoint.com/v2/url?u=https-3A__app.leg.wa.gov_RCW_default.aspx-3Fcite-3D42.30.110&amp;d=DwMFAg&amp;c=euGZstcaTDllvimEN8b7jXrwqOf-v5A_CdpgnVfiiMM&amp;r=0mjEVfxnLcoti-X9dAg20mgumzmGFD5DDkgIYif5KXY&amp;m=J3fkvs4H69CDnwH7SX40yITklDMSPotN_sWQTBpSUsDipsdkPVFrBrAcRRxshrDF&amp;s=teO1k34DlJgeuMGOjTXYzGcVLRmuVB_0ZxO_lE9TVbk&amp;e="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27</Pages>
  <Words>7332</Words>
  <Characters>41798</Characters>
  <Application>Microsoft Office Word</Application>
  <DocSecurity>8</DocSecurity>
  <Lines>348</Lines>
  <Paragraphs>98</Paragraphs>
  <ScaleCrop>false</ScaleCrop>
  <Company/>
  <LinksUpToDate>false</LinksUpToDate>
  <CharactersWithSpaces>49032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Yonemitsu</dc:creator>
  <cp:keywords/>
  <dc:description/>
  <cp:lastModifiedBy>Lori Yonemitsu</cp:lastModifiedBy>
  <cp:revision>10</cp:revision>
  <dcterms:created xsi:type="dcterms:W3CDTF">2026-10-25T21:48:00Z</dcterms:created>
  <dcterms:modified xsi:type="dcterms:W3CDTF">2026-10-26T16:09:00Z</dcterms:modified>
</cp:coreProperties>
</file>